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F684" w14:textId="48487633" w:rsidR="0047631E" w:rsidRDefault="0047631E" w:rsidP="008C12F8">
      <w:pPr>
        <w:ind w:left="2160" w:firstLine="720"/>
        <w:rPr>
          <w:b/>
          <w:sz w:val="24"/>
        </w:rPr>
      </w:pPr>
      <w:r w:rsidRPr="0047631E">
        <w:rPr>
          <w:b/>
          <w:noProof/>
          <w:sz w:val="24"/>
        </w:rPr>
        <w:drawing>
          <wp:inline distT="0" distB="0" distL="0" distR="0" wp14:anchorId="45564381" wp14:editId="2C98D693">
            <wp:extent cx="2293620" cy="935228"/>
            <wp:effectExtent l="0" t="0" r="0" b="0"/>
            <wp:docPr id="1" name="Picture 1" descr="U:\Shr_ycsa\Y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r_ycsa\YCS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865" cy="942260"/>
                    </a:xfrm>
                    <a:prstGeom prst="rect">
                      <a:avLst/>
                    </a:prstGeom>
                    <a:noFill/>
                    <a:ln>
                      <a:noFill/>
                    </a:ln>
                  </pic:spPr>
                </pic:pic>
              </a:graphicData>
            </a:graphic>
          </wp:inline>
        </w:drawing>
      </w:r>
    </w:p>
    <w:p w14:paraId="1EEB4CDC" w14:textId="77777777" w:rsidR="0016490E" w:rsidRDefault="0016490E" w:rsidP="00DD0F4A">
      <w:pPr>
        <w:jc w:val="center"/>
        <w:rPr>
          <w:b/>
          <w:sz w:val="24"/>
        </w:rPr>
      </w:pPr>
    </w:p>
    <w:p w14:paraId="63703693" w14:textId="29A6A0C4" w:rsidR="00DD0F4A" w:rsidRDefault="00EE6816" w:rsidP="00DD0F4A">
      <w:pPr>
        <w:rPr>
          <w:sz w:val="24"/>
        </w:rPr>
      </w:pPr>
      <w:r>
        <w:rPr>
          <w:b/>
          <w:sz w:val="24"/>
        </w:rPr>
        <w:t>Date</w:t>
      </w:r>
      <w:r w:rsidR="00494AA8">
        <w:rPr>
          <w:b/>
          <w:sz w:val="24"/>
        </w:rPr>
        <w:t xml:space="preserve"> </w:t>
      </w:r>
      <w:r w:rsidR="004525CE">
        <w:rPr>
          <w:b/>
          <w:sz w:val="24"/>
        </w:rPr>
        <w:t>January 8, 2024</w:t>
      </w:r>
    </w:p>
    <w:p w14:paraId="319DB23A" w14:textId="77777777" w:rsidR="00AE2F6E" w:rsidRDefault="00AE2F6E" w:rsidP="00E70F06">
      <w:pPr>
        <w:jc w:val="both"/>
        <w:rPr>
          <w:b/>
          <w:sz w:val="24"/>
          <w:u w:val="single"/>
        </w:rPr>
      </w:pPr>
    </w:p>
    <w:p w14:paraId="6F57C8F3" w14:textId="15C50B84" w:rsidR="00207563" w:rsidRDefault="001A526F" w:rsidP="00E70F06">
      <w:pPr>
        <w:jc w:val="both"/>
        <w:rPr>
          <w:b/>
          <w:sz w:val="24"/>
          <w:u w:val="single"/>
        </w:rPr>
      </w:pPr>
      <w:r w:rsidRPr="00E70F06">
        <w:rPr>
          <w:b/>
          <w:sz w:val="24"/>
          <w:u w:val="single"/>
        </w:rPr>
        <w:t>Agenda</w:t>
      </w:r>
    </w:p>
    <w:p w14:paraId="2FF93F48" w14:textId="16DBB03C" w:rsidR="0056117F" w:rsidRDefault="0056117F" w:rsidP="00E70F06">
      <w:pPr>
        <w:jc w:val="both"/>
        <w:rPr>
          <w:b/>
          <w:sz w:val="24"/>
        </w:rPr>
      </w:pPr>
      <w:r>
        <w:rPr>
          <w:b/>
          <w:sz w:val="24"/>
        </w:rPr>
        <w:t>General Meeting</w:t>
      </w:r>
      <w:r w:rsidR="00C12FD6">
        <w:rPr>
          <w:b/>
          <w:sz w:val="24"/>
        </w:rPr>
        <w:t xml:space="preserve"> 1:00 pm -1:20 pm</w:t>
      </w:r>
    </w:p>
    <w:p w14:paraId="6B1D7AF0" w14:textId="77777777" w:rsidR="0071493B" w:rsidRDefault="0071493B" w:rsidP="00E70F06">
      <w:pPr>
        <w:jc w:val="both"/>
        <w:rPr>
          <w:b/>
          <w:sz w:val="24"/>
        </w:rPr>
      </w:pPr>
    </w:p>
    <w:p w14:paraId="28D67160" w14:textId="0522E561" w:rsidR="00207563" w:rsidRDefault="002A47EE" w:rsidP="00207563">
      <w:pPr>
        <w:rPr>
          <w:rStyle w:val="Hyperlink"/>
          <w:rFonts w:ascii="Aptos" w:hAnsi="Aptos"/>
          <w:bdr w:val="none" w:sz="0" w:space="0" w:color="auto" w:frame="1"/>
          <w:shd w:val="clear" w:color="auto" w:fill="FFFFFF"/>
        </w:rPr>
      </w:pPr>
      <w:r>
        <w:t>Zoom link:</w:t>
      </w:r>
      <w:r w:rsidR="004460F1">
        <w:t xml:space="preserve"> </w:t>
      </w:r>
      <w:hyperlink r:id="rId9" w:tgtFrame="_blank" w:history="1">
        <w:r w:rsidR="004460F1">
          <w:rPr>
            <w:rStyle w:val="Hyperlink"/>
            <w:rFonts w:ascii="Aptos" w:hAnsi="Aptos"/>
            <w:bdr w:val="none" w:sz="0" w:space="0" w:color="auto" w:frame="1"/>
            <w:shd w:val="clear" w:color="auto" w:fill="FFFFFF"/>
          </w:rPr>
          <w:t>https://yavapai.zoom.us/j/93024174738</w:t>
        </w:r>
      </w:hyperlink>
    </w:p>
    <w:p w14:paraId="21E6E96C" w14:textId="77777777" w:rsidR="00EA574E" w:rsidRDefault="00EA574E" w:rsidP="00207563"/>
    <w:p w14:paraId="183A9123" w14:textId="1CAA3635" w:rsidR="0071493B" w:rsidRPr="0071493B" w:rsidRDefault="0071493B" w:rsidP="007834B7">
      <w:pPr>
        <w:ind w:right="1044"/>
        <w:rPr>
          <w:bCs/>
          <w:sz w:val="24"/>
        </w:rPr>
      </w:pPr>
      <w:r>
        <w:rPr>
          <w:b/>
          <w:sz w:val="24"/>
        </w:rPr>
        <w:t>Attendees:</w:t>
      </w:r>
      <w:r w:rsidR="00EA574E">
        <w:rPr>
          <w:bCs/>
          <w:sz w:val="24"/>
        </w:rPr>
        <w:t xml:space="preserve"> </w:t>
      </w:r>
      <w:r w:rsidR="00C2549D" w:rsidRPr="00FC349F">
        <w:rPr>
          <w:bCs/>
          <w:sz w:val="24"/>
        </w:rPr>
        <w:t>Britney Olsen, Ginney Bilbray, Susanne Baker, Victoria Sweet, Tabitha Fedina, Deanna Mooney, Katherine Anderson</w:t>
      </w:r>
      <w:r w:rsidR="00261995">
        <w:rPr>
          <w:bCs/>
          <w:sz w:val="24"/>
        </w:rPr>
        <w:t>, Leslie Sparkman, Shelly Gilliam, Cheryl Williams</w:t>
      </w:r>
    </w:p>
    <w:p w14:paraId="23AF541D" w14:textId="77777777" w:rsidR="0071493B" w:rsidRPr="00207563" w:rsidRDefault="0071493B" w:rsidP="00207563">
      <w:pPr>
        <w:rPr>
          <w:b/>
          <w:sz w:val="24"/>
        </w:rPr>
      </w:pPr>
    </w:p>
    <w:p w14:paraId="2398B06B" w14:textId="77777777" w:rsidR="004525CE" w:rsidRDefault="004525CE" w:rsidP="00571568">
      <w:pPr>
        <w:ind w:right="1044"/>
        <w:jc w:val="center"/>
        <w:rPr>
          <w:b/>
          <w:sz w:val="28"/>
          <w:szCs w:val="24"/>
        </w:rPr>
      </w:pPr>
      <w:r w:rsidRPr="004525CE">
        <w:rPr>
          <w:b/>
          <w:sz w:val="28"/>
          <w:szCs w:val="24"/>
        </w:rPr>
        <w:t>College Council and College Council Committees update</w:t>
      </w:r>
    </w:p>
    <w:p w14:paraId="183B89B1" w14:textId="77777777" w:rsidR="004525CE" w:rsidRPr="004525CE" w:rsidRDefault="004525CE" w:rsidP="00571568">
      <w:pPr>
        <w:ind w:right="1044"/>
        <w:jc w:val="center"/>
        <w:rPr>
          <w:b/>
          <w:sz w:val="28"/>
          <w:szCs w:val="24"/>
        </w:rPr>
      </w:pPr>
    </w:p>
    <w:p w14:paraId="33B4B8DC" w14:textId="77777777" w:rsidR="004525CE" w:rsidRPr="0056117F" w:rsidRDefault="004525CE" w:rsidP="00845C53">
      <w:pPr>
        <w:ind w:left="1080" w:right="1044" w:firstLine="360"/>
        <w:rPr>
          <w:b/>
          <w:sz w:val="24"/>
        </w:rPr>
      </w:pPr>
      <w:r w:rsidRPr="0056117F">
        <w:rPr>
          <w:b/>
          <w:sz w:val="24"/>
        </w:rPr>
        <w:t>Julie Galgano</w:t>
      </w:r>
    </w:p>
    <w:p w14:paraId="3724AE68" w14:textId="1007E644" w:rsidR="004525CE" w:rsidRDefault="004525CE" w:rsidP="00845C53">
      <w:pPr>
        <w:pStyle w:val="ListParagraph"/>
        <w:numPr>
          <w:ilvl w:val="1"/>
          <w:numId w:val="5"/>
        </w:numPr>
        <w:ind w:right="1044"/>
        <w:jc w:val="both"/>
        <w:rPr>
          <w:sz w:val="24"/>
        </w:rPr>
      </w:pPr>
      <w:r w:rsidRPr="0056117F">
        <w:rPr>
          <w:sz w:val="24"/>
        </w:rPr>
        <w:t>College Council 2.0</w:t>
      </w:r>
      <w:r w:rsidR="00571568">
        <w:rPr>
          <w:sz w:val="24"/>
        </w:rPr>
        <w:t>- No updates</w:t>
      </w:r>
    </w:p>
    <w:p w14:paraId="1543A77F" w14:textId="213EF91E" w:rsidR="004525CE" w:rsidRPr="0056117F" w:rsidRDefault="004525CE" w:rsidP="00845C53">
      <w:pPr>
        <w:pStyle w:val="ListParagraph"/>
        <w:numPr>
          <w:ilvl w:val="1"/>
          <w:numId w:val="5"/>
        </w:numPr>
        <w:ind w:right="1044"/>
        <w:rPr>
          <w:sz w:val="24"/>
        </w:rPr>
      </w:pPr>
      <w:r>
        <w:rPr>
          <w:sz w:val="24"/>
        </w:rPr>
        <w:t>Budget</w:t>
      </w:r>
      <w:r w:rsidR="00571568">
        <w:rPr>
          <w:sz w:val="24"/>
        </w:rPr>
        <w:t>- No updates</w:t>
      </w:r>
    </w:p>
    <w:p w14:paraId="5F7D7333" w14:textId="77777777" w:rsidR="004525CE" w:rsidRDefault="004525CE" w:rsidP="00845C53">
      <w:pPr>
        <w:spacing w:line="276" w:lineRule="auto"/>
        <w:ind w:left="720" w:right="1044" w:firstLine="720"/>
        <w:jc w:val="both"/>
        <w:rPr>
          <w:b/>
          <w:sz w:val="24"/>
        </w:rPr>
      </w:pPr>
      <w:r>
        <w:rPr>
          <w:b/>
          <w:sz w:val="24"/>
        </w:rPr>
        <w:t>Ginney Bilbray</w:t>
      </w:r>
    </w:p>
    <w:p w14:paraId="6AB950FA" w14:textId="2D7696A6" w:rsidR="004525CE" w:rsidRPr="0067156E" w:rsidRDefault="004525CE" w:rsidP="00845C53">
      <w:pPr>
        <w:pStyle w:val="ListParagraph"/>
        <w:numPr>
          <w:ilvl w:val="1"/>
          <w:numId w:val="5"/>
        </w:numPr>
        <w:spacing w:line="276" w:lineRule="auto"/>
        <w:ind w:right="1044"/>
        <w:jc w:val="both"/>
        <w:rPr>
          <w:sz w:val="24"/>
        </w:rPr>
      </w:pPr>
      <w:r w:rsidRPr="0067156E">
        <w:rPr>
          <w:sz w:val="24"/>
        </w:rPr>
        <w:t>Strategic Planning</w:t>
      </w:r>
      <w:r w:rsidR="00261995">
        <w:rPr>
          <w:sz w:val="24"/>
        </w:rPr>
        <w:t>- Retreat December 15</w:t>
      </w:r>
      <w:r w:rsidR="00261995" w:rsidRPr="00261995">
        <w:rPr>
          <w:sz w:val="24"/>
          <w:vertAlign w:val="superscript"/>
        </w:rPr>
        <w:t>th</w:t>
      </w:r>
      <w:r w:rsidR="00261995">
        <w:rPr>
          <w:sz w:val="24"/>
        </w:rPr>
        <w:t xml:space="preserve"> at Verde Valley. </w:t>
      </w:r>
    </w:p>
    <w:p w14:paraId="626484C6" w14:textId="77777777" w:rsidR="004525CE" w:rsidRDefault="004525CE" w:rsidP="00845C53">
      <w:pPr>
        <w:spacing w:line="276" w:lineRule="auto"/>
        <w:ind w:left="1440" w:right="1044"/>
        <w:jc w:val="both"/>
        <w:rPr>
          <w:b/>
          <w:sz w:val="24"/>
        </w:rPr>
      </w:pPr>
      <w:r>
        <w:rPr>
          <w:b/>
          <w:sz w:val="24"/>
        </w:rPr>
        <w:t>Shannon Johns</w:t>
      </w:r>
    </w:p>
    <w:p w14:paraId="454686BB" w14:textId="4954D72D" w:rsidR="004525CE" w:rsidRPr="00DE60DF" w:rsidRDefault="004525CE" w:rsidP="00845C53">
      <w:pPr>
        <w:pStyle w:val="ListParagraph"/>
        <w:numPr>
          <w:ilvl w:val="1"/>
          <w:numId w:val="5"/>
        </w:numPr>
        <w:spacing w:line="276" w:lineRule="auto"/>
        <w:ind w:right="1044"/>
        <w:jc w:val="both"/>
        <w:rPr>
          <w:sz w:val="24"/>
        </w:rPr>
      </w:pPr>
      <w:r w:rsidRPr="00DE60DF">
        <w:rPr>
          <w:sz w:val="24"/>
        </w:rPr>
        <w:t>SEM</w:t>
      </w:r>
      <w:r w:rsidR="00261995">
        <w:rPr>
          <w:sz w:val="24"/>
        </w:rPr>
        <w:t>- Absent</w:t>
      </w:r>
    </w:p>
    <w:p w14:paraId="3DAB95DE" w14:textId="77777777" w:rsidR="004525CE" w:rsidRDefault="004525CE" w:rsidP="00845C53">
      <w:pPr>
        <w:spacing w:line="276" w:lineRule="auto"/>
        <w:ind w:left="1440" w:right="1044"/>
        <w:jc w:val="both"/>
        <w:rPr>
          <w:b/>
          <w:sz w:val="24"/>
        </w:rPr>
      </w:pPr>
      <w:r w:rsidRPr="0067156E">
        <w:rPr>
          <w:b/>
          <w:sz w:val="24"/>
        </w:rPr>
        <w:t>Leslie Sparkman</w:t>
      </w:r>
    </w:p>
    <w:p w14:paraId="1EE22854" w14:textId="113ACD4E" w:rsidR="00571568" w:rsidRPr="00571568" w:rsidRDefault="004525CE" w:rsidP="00845C53">
      <w:pPr>
        <w:pStyle w:val="ListParagraph"/>
        <w:numPr>
          <w:ilvl w:val="1"/>
          <w:numId w:val="5"/>
        </w:numPr>
        <w:spacing w:line="276" w:lineRule="auto"/>
        <w:ind w:right="1044"/>
      </w:pPr>
      <w:r w:rsidRPr="0067156E">
        <w:rPr>
          <w:sz w:val="24"/>
        </w:rPr>
        <w:t>Policy Review</w:t>
      </w:r>
      <w:r w:rsidR="00571568">
        <w:rPr>
          <w:sz w:val="24"/>
        </w:rPr>
        <w:t>-</w:t>
      </w:r>
      <w:r w:rsidR="00571568">
        <w:rPr>
          <w:color w:val="242424"/>
          <w:shd w:val="clear" w:color="auto" w:fill="FFFFFF"/>
        </w:rPr>
        <w:t>Stacey Hilton is now our committee chair.</w:t>
      </w:r>
      <w:r w:rsidR="00571568">
        <w:rPr>
          <w:sz w:val="24"/>
        </w:rPr>
        <w:t xml:space="preserve"> </w:t>
      </w:r>
      <w:r w:rsidR="00BE3155">
        <w:rPr>
          <w:sz w:val="24"/>
        </w:rPr>
        <w:t xml:space="preserve">ELT backing away from being chairs of committees. </w:t>
      </w:r>
      <w:r w:rsidR="00571568">
        <w:rPr>
          <w:sz w:val="24"/>
        </w:rPr>
        <w:t xml:space="preserve">Discussions </w:t>
      </w:r>
      <w:r w:rsidR="00571568" w:rsidRPr="00571568">
        <w:t>· Instructional Materials (3.20)</w:t>
      </w:r>
      <w:r w:rsidR="00571568">
        <w:rPr>
          <w:sz w:val="24"/>
        </w:rPr>
        <w:t>,</w:t>
      </w:r>
      <w:r w:rsidR="00571568" w:rsidRPr="00571568">
        <w:rPr>
          <w:sz w:val="24"/>
        </w:rPr>
        <w:t xml:space="preserve"> Independent Study (3.10)</w:t>
      </w:r>
      <w:r w:rsidR="00571568">
        <w:rPr>
          <w:sz w:val="24"/>
        </w:rPr>
        <w:t xml:space="preserve">, and </w:t>
      </w:r>
      <w:r w:rsidR="00571568" w:rsidRPr="00571568">
        <w:rPr>
          <w:sz w:val="24"/>
        </w:rPr>
        <w:t>Faculty Qualification (3.32)/ Procedure 3.32.01</w:t>
      </w:r>
      <w:r w:rsidR="00571568">
        <w:rPr>
          <w:sz w:val="24"/>
        </w:rPr>
        <w:t>. These discussions were tabled until the next meeting.</w:t>
      </w:r>
      <w:r w:rsidR="00BE3155">
        <w:rPr>
          <w:sz w:val="24"/>
        </w:rPr>
        <w:t xml:space="preserve"> </w:t>
      </w:r>
    </w:p>
    <w:p w14:paraId="7AA128A2" w14:textId="6531EC37" w:rsidR="004525CE" w:rsidRPr="0067156E" w:rsidRDefault="00571568" w:rsidP="00845C53">
      <w:pPr>
        <w:pStyle w:val="ListParagraph"/>
        <w:numPr>
          <w:ilvl w:val="1"/>
          <w:numId w:val="5"/>
        </w:numPr>
        <w:spacing w:line="276" w:lineRule="auto"/>
        <w:ind w:right="1044"/>
        <w:rPr>
          <w:sz w:val="24"/>
        </w:rPr>
      </w:pPr>
      <w:r>
        <w:rPr>
          <w:sz w:val="24"/>
        </w:rPr>
        <w:t>Possibility of bringing back the LEAVE Bank. People can donate time for other employees to use for emergency leave. HR is looking into it. Cannot donate to specific person due to tax liability.</w:t>
      </w:r>
    </w:p>
    <w:p w14:paraId="13A0B788" w14:textId="7F57AE8C" w:rsidR="004525CE" w:rsidRDefault="004525CE" w:rsidP="00845C53">
      <w:pPr>
        <w:spacing w:line="276" w:lineRule="auto"/>
        <w:ind w:left="1440" w:right="1044"/>
        <w:rPr>
          <w:b/>
          <w:sz w:val="24"/>
        </w:rPr>
      </w:pPr>
      <w:r>
        <w:rPr>
          <w:b/>
          <w:sz w:val="24"/>
        </w:rPr>
        <w:t>Janet Nix</w:t>
      </w:r>
    </w:p>
    <w:p w14:paraId="17AD8672" w14:textId="0497584E" w:rsidR="004525CE" w:rsidRPr="00E4145A" w:rsidRDefault="004525CE" w:rsidP="00845C53">
      <w:pPr>
        <w:pStyle w:val="ListParagraph"/>
        <w:numPr>
          <w:ilvl w:val="1"/>
          <w:numId w:val="5"/>
        </w:numPr>
        <w:spacing w:line="276" w:lineRule="auto"/>
        <w:ind w:right="1044"/>
        <w:jc w:val="both"/>
        <w:rPr>
          <w:sz w:val="24"/>
        </w:rPr>
      </w:pPr>
      <w:r w:rsidRPr="0056117F">
        <w:rPr>
          <w:sz w:val="24"/>
        </w:rPr>
        <w:t>ELT Up</w:t>
      </w:r>
      <w:r>
        <w:rPr>
          <w:sz w:val="24"/>
        </w:rPr>
        <w:t>date</w:t>
      </w:r>
      <w:r w:rsidR="00261995">
        <w:rPr>
          <w:sz w:val="24"/>
        </w:rPr>
        <w:t>-Absent</w:t>
      </w:r>
    </w:p>
    <w:p w14:paraId="770B7311" w14:textId="77777777" w:rsidR="004525CE" w:rsidRPr="004525CE" w:rsidRDefault="004525CE" w:rsidP="00571568">
      <w:pPr>
        <w:ind w:right="1044"/>
        <w:rPr>
          <w:b/>
          <w:sz w:val="28"/>
          <w:szCs w:val="24"/>
        </w:rPr>
      </w:pPr>
    </w:p>
    <w:p w14:paraId="09DD4769" w14:textId="77777777" w:rsidR="004525CE" w:rsidRDefault="004525CE" w:rsidP="00571568">
      <w:pPr>
        <w:ind w:left="2160" w:right="1044" w:firstLine="720"/>
        <w:rPr>
          <w:b/>
          <w:sz w:val="28"/>
          <w:szCs w:val="24"/>
        </w:rPr>
      </w:pPr>
    </w:p>
    <w:p w14:paraId="433D0A5F" w14:textId="77777777" w:rsidR="004525CE" w:rsidRDefault="004525CE" w:rsidP="00571568">
      <w:pPr>
        <w:ind w:left="2160" w:right="1044" w:firstLine="720"/>
        <w:rPr>
          <w:b/>
          <w:sz w:val="28"/>
          <w:szCs w:val="24"/>
        </w:rPr>
      </w:pPr>
    </w:p>
    <w:p w14:paraId="1B3B0855" w14:textId="77777777" w:rsidR="004525CE" w:rsidRDefault="004525CE" w:rsidP="00571568">
      <w:pPr>
        <w:ind w:left="2160" w:right="1044" w:firstLine="720"/>
        <w:rPr>
          <w:b/>
          <w:sz w:val="28"/>
          <w:szCs w:val="24"/>
        </w:rPr>
      </w:pPr>
    </w:p>
    <w:p w14:paraId="330D4A28" w14:textId="77777777" w:rsidR="00845C53" w:rsidRDefault="00845C53" w:rsidP="00C12FD6">
      <w:pPr>
        <w:ind w:right="1044"/>
        <w:jc w:val="center"/>
        <w:rPr>
          <w:b/>
          <w:sz w:val="28"/>
          <w:szCs w:val="24"/>
        </w:rPr>
      </w:pPr>
    </w:p>
    <w:p w14:paraId="56572B3B" w14:textId="77777777" w:rsidR="00845C53" w:rsidRDefault="00845C53" w:rsidP="00C12FD6">
      <w:pPr>
        <w:ind w:right="1044"/>
        <w:jc w:val="center"/>
        <w:rPr>
          <w:b/>
          <w:sz w:val="28"/>
          <w:szCs w:val="24"/>
        </w:rPr>
      </w:pPr>
    </w:p>
    <w:p w14:paraId="66BE8475" w14:textId="77777777" w:rsidR="00845C53" w:rsidRDefault="00845C53" w:rsidP="00C12FD6">
      <w:pPr>
        <w:ind w:right="1044"/>
        <w:jc w:val="center"/>
        <w:rPr>
          <w:b/>
          <w:sz w:val="28"/>
          <w:szCs w:val="24"/>
        </w:rPr>
      </w:pPr>
    </w:p>
    <w:p w14:paraId="4BAA06BD" w14:textId="77777777" w:rsidR="00845C53" w:rsidRDefault="00845C53" w:rsidP="00C12FD6">
      <w:pPr>
        <w:ind w:right="1044"/>
        <w:jc w:val="center"/>
        <w:rPr>
          <w:b/>
          <w:sz w:val="28"/>
          <w:szCs w:val="24"/>
        </w:rPr>
      </w:pPr>
    </w:p>
    <w:p w14:paraId="7CF18488" w14:textId="77777777" w:rsidR="00845C53" w:rsidRDefault="00845C53" w:rsidP="00C12FD6">
      <w:pPr>
        <w:ind w:right="1044"/>
        <w:jc w:val="center"/>
        <w:rPr>
          <w:b/>
          <w:sz w:val="28"/>
          <w:szCs w:val="24"/>
        </w:rPr>
      </w:pPr>
    </w:p>
    <w:p w14:paraId="50238362" w14:textId="77777777" w:rsidR="00845C53" w:rsidRDefault="00845C53" w:rsidP="00C12FD6">
      <w:pPr>
        <w:ind w:right="1044"/>
        <w:jc w:val="center"/>
        <w:rPr>
          <w:b/>
          <w:sz w:val="28"/>
          <w:szCs w:val="24"/>
        </w:rPr>
      </w:pPr>
    </w:p>
    <w:p w14:paraId="6A300AAE" w14:textId="77777777" w:rsidR="00845C53" w:rsidRDefault="00845C53" w:rsidP="00C12FD6">
      <w:pPr>
        <w:ind w:right="1044"/>
        <w:jc w:val="center"/>
        <w:rPr>
          <w:b/>
          <w:sz w:val="28"/>
          <w:szCs w:val="24"/>
        </w:rPr>
      </w:pPr>
    </w:p>
    <w:p w14:paraId="0DFBE611" w14:textId="77777777" w:rsidR="00845C53" w:rsidRDefault="00845C53" w:rsidP="00C12FD6">
      <w:pPr>
        <w:ind w:right="1044"/>
        <w:jc w:val="center"/>
        <w:rPr>
          <w:b/>
          <w:sz w:val="28"/>
          <w:szCs w:val="24"/>
        </w:rPr>
      </w:pPr>
    </w:p>
    <w:p w14:paraId="44092A06" w14:textId="77777777" w:rsidR="00845C53" w:rsidRDefault="00845C53" w:rsidP="00C12FD6">
      <w:pPr>
        <w:ind w:right="1044"/>
        <w:jc w:val="center"/>
        <w:rPr>
          <w:b/>
          <w:sz w:val="28"/>
          <w:szCs w:val="24"/>
        </w:rPr>
      </w:pPr>
    </w:p>
    <w:p w14:paraId="00A8F582" w14:textId="77777777" w:rsidR="00845C53" w:rsidRDefault="00845C53" w:rsidP="00C12FD6">
      <w:pPr>
        <w:ind w:right="1044"/>
        <w:jc w:val="center"/>
        <w:rPr>
          <w:b/>
          <w:sz w:val="28"/>
          <w:szCs w:val="24"/>
        </w:rPr>
      </w:pPr>
    </w:p>
    <w:p w14:paraId="47A3702B" w14:textId="77777777" w:rsidR="00845C53" w:rsidRDefault="00845C53" w:rsidP="00C12FD6">
      <w:pPr>
        <w:ind w:right="1044"/>
        <w:jc w:val="center"/>
        <w:rPr>
          <w:b/>
          <w:sz w:val="28"/>
          <w:szCs w:val="24"/>
        </w:rPr>
      </w:pPr>
    </w:p>
    <w:p w14:paraId="492899D0" w14:textId="77777777" w:rsidR="00845C53" w:rsidRDefault="00845C53" w:rsidP="00C12FD6">
      <w:pPr>
        <w:ind w:right="1044"/>
        <w:jc w:val="center"/>
        <w:rPr>
          <w:b/>
          <w:sz w:val="28"/>
          <w:szCs w:val="24"/>
        </w:rPr>
      </w:pPr>
    </w:p>
    <w:p w14:paraId="0D4A4119" w14:textId="6413080C" w:rsidR="004525CE" w:rsidRPr="004525CE" w:rsidRDefault="004525CE" w:rsidP="00C12FD6">
      <w:pPr>
        <w:ind w:right="1044"/>
        <w:jc w:val="center"/>
        <w:rPr>
          <w:b/>
          <w:sz w:val="28"/>
          <w:szCs w:val="24"/>
        </w:rPr>
      </w:pPr>
      <w:r w:rsidRPr="004525CE">
        <w:rPr>
          <w:b/>
          <w:sz w:val="28"/>
          <w:szCs w:val="24"/>
        </w:rPr>
        <w:t>YCSA Committee Updates</w:t>
      </w:r>
    </w:p>
    <w:p w14:paraId="482DBA83" w14:textId="77777777" w:rsidR="004525CE" w:rsidRDefault="004525CE" w:rsidP="00571568">
      <w:pPr>
        <w:pStyle w:val="ListParagraph"/>
        <w:ind w:left="2160" w:right="1044"/>
        <w:jc w:val="both"/>
        <w:rPr>
          <w:sz w:val="24"/>
        </w:rPr>
      </w:pPr>
    </w:p>
    <w:p w14:paraId="71C9CED5" w14:textId="77777777" w:rsidR="00845C53" w:rsidRDefault="00845C53" w:rsidP="00845C53">
      <w:pPr>
        <w:ind w:right="1044"/>
        <w:rPr>
          <w:sz w:val="24"/>
        </w:rPr>
      </w:pPr>
      <w:r>
        <w:rPr>
          <w:sz w:val="24"/>
        </w:rPr>
        <w:t>Katherine Anderson -</w:t>
      </w:r>
      <w:r w:rsidR="004525CE" w:rsidRPr="00845C53">
        <w:rPr>
          <w:sz w:val="24"/>
        </w:rPr>
        <w:t>Communication</w:t>
      </w:r>
    </w:p>
    <w:p w14:paraId="7317806F" w14:textId="16E4BA68" w:rsidR="00261995" w:rsidRDefault="00261995" w:rsidP="00845C53">
      <w:pPr>
        <w:pStyle w:val="ListParagraph"/>
        <w:numPr>
          <w:ilvl w:val="1"/>
          <w:numId w:val="5"/>
        </w:numPr>
        <w:ind w:right="1044"/>
        <w:rPr>
          <w:sz w:val="24"/>
        </w:rPr>
      </w:pPr>
      <w:r w:rsidRPr="00845C53">
        <w:rPr>
          <w:sz w:val="24"/>
        </w:rPr>
        <w:t xml:space="preserve">Currently putting </w:t>
      </w:r>
      <w:r w:rsidR="00AC7432" w:rsidRPr="00845C53">
        <w:rPr>
          <w:sz w:val="24"/>
        </w:rPr>
        <w:t>together,</w:t>
      </w:r>
      <w:r w:rsidRPr="00845C53">
        <w:rPr>
          <w:sz w:val="24"/>
        </w:rPr>
        <w:t xml:space="preserve"> a list </w:t>
      </w:r>
      <w:r w:rsidR="000C1AB5">
        <w:rPr>
          <w:sz w:val="24"/>
        </w:rPr>
        <w:t>of</w:t>
      </w:r>
      <w:r w:rsidRPr="00845C53">
        <w:rPr>
          <w:sz w:val="24"/>
        </w:rPr>
        <w:t xml:space="preserve"> topic</w:t>
      </w:r>
      <w:r w:rsidR="00AC7432">
        <w:rPr>
          <w:sz w:val="24"/>
        </w:rPr>
        <w:t>s</w:t>
      </w:r>
      <w:r w:rsidRPr="00845C53">
        <w:rPr>
          <w:sz w:val="24"/>
        </w:rPr>
        <w:t xml:space="preserve"> for February Newsletter. Divide up the topics</w:t>
      </w:r>
      <w:r w:rsidR="008136C6">
        <w:rPr>
          <w:sz w:val="24"/>
        </w:rPr>
        <w:t xml:space="preserve"> among the committee members</w:t>
      </w:r>
      <w:r w:rsidRPr="00845C53">
        <w:rPr>
          <w:sz w:val="24"/>
        </w:rPr>
        <w:t xml:space="preserve">. </w:t>
      </w:r>
      <w:r w:rsidR="008136C6">
        <w:rPr>
          <w:sz w:val="24"/>
        </w:rPr>
        <w:t>The Newsletter will c</w:t>
      </w:r>
      <w:r w:rsidRPr="00845C53">
        <w:rPr>
          <w:sz w:val="24"/>
        </w:rPr>
        <w:t>ome out the week of Valentines Day.</w:t>
      </w:r>
    </w:p>
    <w:p w14:paraId="55BA0A8E" w14:textId="77777777" w:rsidR="00AC7432" w:rsidRPr="00845C53" w:rsidRDefault="00AC7432" w:rsidP="00AC7432">
      <w:pPr>
        <w:pStyle w:val="ListParagraph"/>
        <w:ind w:left="2160" w:right="1044"/>
        <w:rPr>
          <w:sz w:val="24"/>
        </w:rPr>
      </w:pPr>
    </w:p>
    <w:p w14:paraId="0C386358" w14:textId="77777777" w:rsidR="00845C53" w:rsidRDefault="00261995" w:rsidP="00AC7432">
      <w:pPr>
        <w:ind w:right="1044"/>
        <w:rPr>
          <w:sz w:val="24"/>
        </w:rPr>
      </w:pPr>
      <w:r w:rsidRPr="00845C53">
        <w:rPr>
          <w:sz w:val="24"/>
        </w:rPr>
        <w:t>Susanne</w:t>
      </w:r>
      <w:r w:rsidR="00845C53">
        <w:rPr>
          <w:sz w:val="24"/>
        </w:rPr>
        <w:t xml:space="preserve"> Baker-Awards</w:t>
      </w:r>
    </w:p>
    <w:p w14:paraId="563368A0" w14:textId="3F05D872" w:rsidR="00AC7432" w:rsidRDefault="00261995" w:rsidP="0072082A">
      <w:pPr>
        <w:pStyle w:val="ListParagraph"/>
        <w:numPr>
          <w:ilvl w:val="1"/>
          <w:numId w:val="5"/>
        </w:numPr>
        <w:ind w:right="1044"/>
        <w:rPr>
          <w:sz w:val="24"/>
        </w:rPr>
      </w:pPr>
      <w:r w:rsidRPr="00AC7432">
        <w:rPr>
          <w:sz w:val="24"/>
        </w:rPr>
        <w:t xml:space="preserve">There have been SAM award nominations </w:t>
      </w:r>
      <w:r w:rsidR="00AC7432" w:rsidRPr="00AC7432">
        <w:rPr>
          <w:sz w:val="24"/>
        </w:rPr>
        <w:t>put</w:t>
      </w:r>
      <w:r w:rsidRPr="00AC7432">
        <w:rPr>
          <w:sz w:val="24"/>
        </w:rPr>
        <w:t xml:space="preserve"> forward and haven’t heard back yet.</w:t>
      </w:r>
    </w:p>
    <w:p w14:paraId="5A6DBB0F" w14:textId="77777777" w:rsidR="0072082A" w:rsidRPr="0072082A" w:rsidRDefault="0072082A" w:rsidP="0072082A">
      <w:pPr>
        <w:pStyle w:val="ListParagraph"/>
        <w:ind w:left="2160" w:right="1044"/>
        <w:rPr>
          <w:sz w:val="24"/>
        </w:rPr>
      </w:pPr>
    </w:p>
    <w:p w14:paraId="4CE5BF8A" w14:textId="1F00C736" w:rsidR="00AC7432" w:rsidRDefault="00AC7432" w:rsidP="00AC7432">
      <w:pPr>
        <w:ind w:right="1044"/>
        <w:rPr>
          <w:sz w:val="24"/>
        </w:rPr>
      </w:pPr>
      <w:r>
        <w:rPr>
          <w:sz w:val="24"/>
        </w:rPr>
        <w:t xml:space="preserve">Ginney </w:t>
      </w:r>
      <w:r w:rsidR="005E112F">
        <w:rPr>
          <w:sz w:val="24"/>
        </w:rPr>
        <w:t>Bilbray</w:t>
      </w:r>
      <w:r>
        <w:rPr>
          <w:sz w:val="24"/>
        </w:rPr>
        <w:t xml:space="preserve">- </w:t>
      </w:r>
      <w:r w:rsidR="004525CE" w:rsidRPr="00AC7432">
        <w:rPr>
          <w:sz w:val="24"/>
        </w:rPr>
        <w:t>Events</w:t>
      </w:r>
    </w:p>
    <w:p w14:paraId="7A6509DF" w14:textId="77495F92" w:rsidR="00261995" w:rsidRPr="00AC7432" w:rsidRDefault="00261995" w:rsidP="00AC7432">
      <w:pPr>
        <w:pStyle w:val="ListParagraph"/>
        <w:numPr>
          <w:ilvl w:val="1"/>
          <w:numId w:val="5"/>
        </w:numPr>
        <w:ind w:right="1044"/>
        <w:rPr>
          <w:sz w:val="24"/>
        </w:rPr>
      </w:pPr>
      <w:r w:rsidRPr="00AC7432">
        <w:rPr>
          <w:sz w:val="24"/>
        </w:rPr>
        <w:t>Holiday party was amazing</w:t>
      </w:r>
      <w:r w:rsidR="00C12FD6" w:rsidRPr="00AC7432">
        <w:rPr>
          <w:sz w:val="24"/>
        </w:rPr>
        <w:t xml:space="preserve">. Ducksoup sent out an </w:t>
      </w:r>
      <w:r w:rsidR="00BE3155" w:rsidRPr="00AC7432">
        <w:rPr>
          <w:sz w:val="24"/>
        </w:rPr>
        <w:t>email saying</w:t>
      </w:r>
      <w:r w:rsidR="00C12FD6" w:rsidRPr="00AC7432">
        <w:rPr>
          <w:sz w:val="24"/>
        </w:rPr>
        <w:t xml:space="preserve"> </w:t>
      </w:r>
      <w:r w:rsidR="00BE3155" w:rsidRPr="00AC7432">
        <w:rPr>
          <w:sz w:val="24"/>
        </w:rPr>
        <w:t>we were able to help 46 Yavapai College families, 160 presents to YC college students, 3 Verde Valley families, and provided 13 children in the Clarkdale-Jerome School district.</w:t>
      </w:r>
    </w:p>
    <w:p w14:paraId="483331CC" w14:textId="77D845F9" w:rsidR="004525CE" w:rsidRPr="00AC7432" w:rsidRDefault="004525CE" w:rsidP="00AC7432">
      <w:pPr>
        <w:spacing w:line="720" w:lineRule="auto"/>
        <w:ind w:right="1044"/>
        <w:rPr>
          <w:sz w:val="24"/>
        </w:rPr>
      </w:pPr>
      <w:r w:rsidRPr="00AC7432">
        <w:rPr>
          <w:sz w:val="24"/>
        </w:rPr>
        <w:t>VV Events</w:t>
      </w:r>
      <w:r w:rsidR="00571568" w:rsidRPr="00AC7432">
        <w:rPr>
          <w:sz w:val="24"/>
        </w:rPr>
        <w:t>-None</w:t>
      </w:r>
    </w:p>
    <w:p w14:paraId="3327DBC1" w14:textId="77777777" w:rsidR="00AC7432" w:rsidRDefault="00AC7432" w:rsidP="00AC7432">
      <w:pPr>
        <w:ind w:right="1044"/>
        <w:rPr>
          <w:sz w:val="24"/>
        </w:rPr>
      </w:pPr>
      <w:r>
        <w:rPr>
          <w:sz w:val="24"/>
        </w:rPr>
        <w:t>Deanna Mooney-</w:t>
      </w:r>
      <w:r w:rsidR="004525CE" w:rsidRPr="00AC7432">
        <w:rPr>
          <w:sz w:val="24"/>
        </w:rPr>
        <w:t>Professional Growth</w:t>
      </w:r>
    </w:p>
    <w:p w14:paraId="6F0A47C8" w14:textId="6CFB46CC" w:rsidR="004525CE" w:rsidRDefault="00AC7432" w:rsidP="00AC7432">
      <w:pPr>
        <w:pStyle w:val="ListParagraph"/>
        <w:numPr>
          <w:ilvl w:val="1"/>
          <w:numId w:val="5"/>
        </w:numPr>
        <w:ind w:right="1044"/>
        <w:rPr>
          <w:sz w:val="24"/>
        </w:rPr>
      </w:pPr>
      <w:r w:rsidRPr="00AC7432">
        <w:rPr>
          <w:sz w:val="24"/>
        </w:rPr>
        <w:t>They</w:t>
      </w:r>
      <w:r w:rsidR="00261995" w:rsidRPr="00AC7432">
        <w:rPr>
          <w:sz w:val="24"/>
        </w:rPr>
        <w:t xml:space="preserve"> ran out of funds in December. They are waiting </w:t>
      </w:r>
      <w:r w:rsidR="00571568" w:rsidRPr="00AC7432">
        <w:rPr>
          <w:sz w:val="24"/>
        </w:rPr>
        <w:t>for</w:t>
      </w:r>
      <w:r w:rsidR="00261995" w:rsidRPr="00AC7432">
        <w:rPr>
          <w:sz w:val="24"/>
        </w:rPr>
        <w:t xml:space="preserve"> more funds to become available. Most applications were for travel.</w:t>
      </w:r>
    </w:p>
    <w:p w14:paraId="02304EAA" w14:textId="77777777" w:rsidR="00AC7432" w:rsidRPr="00AC7432" w:rsidRDefault="00AC7432" w:rsidP="00AC7432">
      <w:pPr>
        <w:pStyle w:val="ListParagraph"/>
        <w:ind w:left="2160" w:right="1044"/>
        <w:rPr>
          <w:sz w:val="24"/>
        </w:rPr>
      </w:pPr>
    </w:p>
    <w:p w14:paraId="77BB0188" w14:textId="6AFCABC0" w:rsidR="00AC7432" w:rsidRDefault="00AC7432" w:rsidP="00AC7432">
      <w:pPr>
        <w:ind w:right="1044"/>
        <w:rPr>
          <w:sz w:val="24"/>
        </w:rPr>
      </w:pPr>
      <w:r w:rsidRPr="00AC7432">
        <w:rPr>
          <w:sz w:val="24"/>
        </w:rPr>
        <w:t xml:space="preserve">Shelly </w:t>
      </w:r>
      <w:r>
        <w:rPr>
          <w:sz w:val="24"/>
        </w:rPr>
        <w:t>Gillia</w:t>
      </w:r>
      <w:r w:rsidR="005E112F">
        <w:rPr>
          <w:sz w:val="24"/>
        </w:rPr>
        <w:t>m</w:t>
      </w:r>
      <w:r>
        <w:rPr>
          <w:sz w:val="24"/>
        </w:rPr>
        <w:t>-</w:t>
      </w:r>
      <w:r w:rsidR="004525CE" w:rsidRPr="00AC7432">
        <w:rPr>
          <w:sz w:val="24"/>
        </w:rPr>
        <w:t>Professional Development Day</w:t>
      </w:r>
    </w:p>
    <w:p w14:paraId="46CE8F25" w14:textId="271B52B4" w:rsidR="00BE3155" w:rsidRPr="00AC7432" w:rsidRDefault="00AC7432" w:rsidP="00AC7432">
      <w:pPr>
        <w:pStyle w:val="ListParagraph"/>
        <w:numPr>
          <w:ilvl w:val="1"/>
          <w:numId w:val="5"/>
        </w:numPr>
        <w:ind w:right="1044"/>
        <w:rPr>
          <w:sz w:val="24"/>
        </w:rPr>
      </w:pPr>
      <w:r w:rsidRPr="00AC7432">
        <w:rPr>
          <w:sz w:val="24"/>
        </w:rPr>
        <w:t>HR is taking over Professional Growth Day. Th</w:t>
      </w:r>
      <w:r>
        <w:rPr>
          <w:sz w:val="24"/>
        </w:rPr>
        <w:t>ey</w:t>
      </w:r>
      <w:r w:rsidRPr="00AC7432">
        <w:rPr>
          <w:sz w:val="24"/>
        </w:rPr>
        <w:t xml:space="preserve"> are</w:t>
      </w:r>
      <w:r>
        <w:rPr>
          <w:sz w:val="24"/>
        </w:rPr>
        <w:t xml:space="preserve"> deciding between</w:t>
      </w:r>
      <w:r w:rsidRPr="00AC7432">
        <w:rPr>
          <w:sz w:val="24"/>
        </w:rPr>
        <w:t xml:space="preserve"> two days in</w:t>
      </w:r>
      <w:r>
        <w:rPr>
          <w:sz w:val="24"/>
        </w:rPr>
        <w:t xml:space="preserve"> June</w:t>
      </w:r>
      <w:r w:rsidR="00261995" w:rsidRPr="00AC7432">
        <w:rPr>
          <w:sz w:val="24"/>
        </w:rPr>
        <w:t>. A couple of the committee members will remain consultants.</w:t>
      </w:r>
    </w:p>
    <w:p w14:paraId="7D8FF368" w14:textId="77777777" w:rsidR="00B62A6B" w:rsidRDefault="00B62A6B" w:rsidP="00B62A6B">
      <w:pPr>
        <w:spacing w:line="720" w:lineRule="auto"/>
        <w:ind w:right="1044"/>
        <w:rPr>
          <w:sz w:val="24"/>
        </w:rPr>
      </w:pPr>
    </w:p>
    <w:p w14:paraId="3E460963" w14:textId="77777777" w:rsidR="009F538E" w:rsidRDefault="009F538E" w:rsidP="004525CE">
      <w:pPr>
        <w:rPr>
          <w:sz w:val="24"/>
        </w:rPr>
      </w:pPr>
    </w:p>
    <w:p w14:paraId="611591A9" w14:textId="77777777" w:rsidR="009F538E" w:rsidRDefault="009F538E" w:rsidP="004525CE">
      <w:pPr>
        <w:rPr>
          <w:sz w:val="24"/>
        </w:rPr>
      </w:pPr>
    </w:p>
    <w:p w14:paraId="64E00504" w14:textId="1FE2F674" w:rsidR="004525CE" w:rsidRDefault="004525CE" w:rsidP="004525CE">
      <w:pPr>
        <w:rPr>
          <w:b/>
          <w:sz w:val="24"/>
          <w:szCs w:val="24"/>
        </w:rPr>
      </w:pPr>
      <w:r w:rsidRPr="00E70F06">
        <w:rPr>
          <w:b/>
          <w:sz w:val="24"/>
          <w:szCs w:val="24"/>
        </w:rPr>
        <w:t>Executive Board Meeting:</w:t>
      </w:r>
    </w:p>
    <w:p w14:paraId="012D4B57" w14:textId="0102B847" w:rsidR="004525CE" w:rsidRDefault="00C12FD6" w:rsidP="004525CE">
      <w:pPr>
        <w:rPr>
          <w:b/>
          <w:sz w:val="24"/>
          <w:szCs w:val="24"/>
        </w:rPr>
      </w:pPr>
      <w:r>
        <w:rPr>
          <w:b/>
          <w:sz w:val="24"/>
          <w:szCs w:val="24"/>
        </w:rPr>
        <w:t>1:20</w:t>
      </w:r>
      <w:r w:rsidR="004525CE">
        <w:rPr>
          <w:b/>
          <w:sz w:val="24"/>
          <w:szCs w:val="24"/>
        </w:rPr>
        <w:t>pm-</w:t>
      </w:r>
      <w:r w:rsidR="00275332">
        <w:rPr>
          <w:b/>
          <w:sz w:val="24"/>
          <w:szCs w:val="24"/>
        </w:rPr>
        <w:t>2pm</w:t>
      </w:r>
      <w:r w:rsidR="004525CE">
        <w:rPr>
          <w:b/>
          <w:sz w:val="24"/>
          <w:szCs w:val="24"/>
        </w:rPr>
        <w:tab/>
      </w:r>
    </w:p>
    <w:p w14:paraId="240BA3BD" w14:textId="5699276E" w:rsidR="00C12FD6" w:rsidRDefault="00C12FD6" w:rsidP="004525CE">
      <w:pPr>
        <w:rPr>
          <w:b/>
          <w:sz w:val="24"/>
          <w:szCs w:val="24"/>
        </w:rPr>
      </w:pPr>
    </w:p>
    <w:p w14:paraId="7CC2BE76" w14:textId="75FC34E4" w:rsidR="00C12FD6" w:rsidRPr="00C12FD6" w:rsidRDefault="00F360BF" w:rsidP="004525CE">
      <w:pPr>
        <w:rPr>
          <w:bCs/>
          <w:sz w:val="24"/>
          <w:szCs w:val="24"/>
        </w:rPr>
      </w:pPr>
      <w:r>
        <w:rPr>
          <w:color w:val="242424"/>
          <w:shd w:val="clear" w:color="auto" w:fill="FFFFFF"/>
        </w:rPr>
        <w:t>Review nominees before January 26</w:t>
      </w:r>
      <w:r>
        <w:rPr>
          <w:color w:val="242424"/>
          <w:shd w:val="clear" w:color="auto" w:fill="FFFFFF"/>
          <w:vertAlign w:val="superscript"/>
        </w:rPr>
        <w:t>th</w:t>
      </w:r>
      <w:r>
        <w:rPr>
          <w:color w:val="242424"/>
          <w:shd w:val="clear" w:color="auto" w:fill="FFFFFF"/>
        </w:rPr>
        <w:t> NOSID. All nominations are due by February 20</w:t>
      </w:r>
      <w:r>
        <w:rPr>
          <w:color w:val="242424"/>
          <w:shd w:val="clear" w:color="auto" w:fill="FFFFFF"/>
          <w:vertAlign w:val="superscript"/>
        </w:rPr>
        <w:t>th</w:t>
      </w:r>
      <w:r>
        <w:rPr>
          <w:color w:val="242424"/>
          <w:shd w:val="clear" w:color="auto" w:fill="FFFFFF"/>
        </w:rPr>
        <w:t>, 2024.”</w:t>
      </w:r>
    </w:p>
    <w:p w14:paraId="41AFF6C3" w14:textId="77777777" w:rsidR="004525CE" w:rsidRPr="008C12F8" w:rsidRDefault="004525CE" w:rsidP="004525CE">
      <w:pPr>
        <w:rPr>
          <w:b/>
          <w:sz w:val="24"/>
          <w:szCs w:val="24"/>
        </w:rPr>
      </w:pPr>
    </w:p>
    <w:p w14:paraId="169A6C7D" w14:textId="77777777" w:rsidR="004525CE" w:rsidRPr="0056117F" w:rsidRDefault="004525CE" w:rsidP="004525CE">
      <w:pPr>
        <w:pStyle w:val="ListParagraph"/>
        <w:ind w:left="2160"/>
        <w:rPr>
          <w:b/>
          <w:sz w:val="24"/>
          <w:szCs w:val="24"/>
        </w:rPr>
      </w:pPr>
    </w:p>
    <w:p w14:paraId="3D40A797" w14:textId="77777777" w:rsidR="004525CE" w:rsidRDefault="004525CE" w:rsidP="004525CE">
      <w:pPr>
        <w:rPr>
          <w:rFonts w:eastAsia="Times New Roman"/>
          <w:sz w:val="24"/>
          <w:szCs w:val="24"/>
        </w:rPr>
      </w:pPr>
    </w:p>
    <w:p w14:paraId="3CCAC7CD" w14:textId="77777777" w:rsidR="00B14F6B" w:rsidRDefault="00B14F6B" w:rsidP="004525CE">
      <w:pPr>
        <w:jc w:val="center"/>
        <w:rPr>
          <w:rFonts w:eastAsia="Times New Roman"/>
          <w:sz w:val="24"/>
          <w:szCs w:val="24"/>
        </w:rPr>
      </w:pPr>
    </w:p>
    <w:sectPr w:rsidR="00B14F6B" w:rsidSect="003D554D">
      <w:pgSz w:w="12240" w:h="15840"/>
      <w:pgMar w:top="0" w:right="180"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D24"/>
    <w:multiLevelType w:val="hybridMultilevel"/>
    <w:tmpl w:val="0076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2F2F"/>
    <w:multiLevelType w:val="hybridMultilevel"/>
    <w:tmpl w:val="1DC461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86B28"/>
    <w:multiLevelType w:val="hybridMultilevel"/>
    <w:tmpl w:val="191EE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C011F"/>
    <w:multiLevelType w:val="hybridMultilevel"/>
    <w:tmpl w:val="0222144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741393"/>
    <w:multiLevelType w:val="hybridMultilevel"/>
    <w:tmpl w:val="36A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A5134B"/>
    <w:multiLevelType w:val="hybridMultilevel"/>
    <w:tmpl w:val="C664A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CA5A19"/>
    <w:multiLevelType w:val="hybridMultilevel"/>
    <w:tmpl w:val="579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42684"/>
    <w:multiLevelType w:val="hybridMultilevel"/>
    <w:tmpl w:val="82626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1850CA"/>
    <w:multiLevelType w:val="hybridMultilevel"/>
    <w:tmpl w:val="3FE21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3C281D"/>
    <w:multiLevelType w:val="hybridMultilevel"/>
    <w:tmpl w:val="00D08C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F7213A"/>
    <w:multiLevelType w:val="hybridMultilevel"/>
    <w:tmpl w:val="D0167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90D4338"/>
    <w:multiLevelType w:val="hybridMultilevel"/>
    <w:tmpl w:val="820E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67857"/>
    <w:multiLevelType w:val="hybridMultilevel"/>
    <w:tmpl w:val="C4F2E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55148306">
    <w:abstractNumId w:val="1"/>
  </w:num>
  <w:num w:numId="2" w16cid:durableId="385184047">
    <w:abstractNumId w:val="1"/>
  </w:num>
  <w:num w:numId="3" w16cid:durableId="1314872428">
    <w:abstractNumId w:val="1"/>
  </w:num>
  <w:num w:numId="4" w16cid:durableId="676620341">
    <w:abstractNumId w:val="2"/>
  </w:num>
  <w:num w:numId="5" w16cid:durableId="1228302671">
    <w:abstractNumId w:val="9"/>
  </w:num>
  <w:num w:numId="6" w16cid:durableId="1769808483">
    <w:abstractNumId w:val="8"/>
  </w:num>
  <w:num w:numId="7" w16cid:durableId="328362488">
    <w:abstractNumId w:val="10"/>
  </w:num>
  <w:num w:numId="8" w16cid:durableId="466515531">
    <w:abstractNumId w:val="4"/>
  </w:num>
  <w:num w:numId="9" w16cid:durableId="1691684594">
    <w:abstractNumId w:val="5"/>
  </w:num>
  <w:num w:numId="10" w16cid:durableId="1405182336">
    <w:abstractNumId w:val="3"/>
  </w:num>
  <w:num w:numId="11" w16cid:durableId="199441847">
    <w:abstractNumId w:val="7"/>
  </w:num>
  <w:num w:numId="12" w16cid:durableId="2110545889">
    <w:abstractNumId w:val="12"/>
  </w:num>
  <w:num w:numId="13" w16cid:durableId="1755280888">
    <w:abstractNumId w:val="11"/>
  </w:num>
  <w:num w:numId="14" w16cid:durableId="2002616013">
    <w:abstractNumId w:val="6"/>
  </w:num>
  <w:num w:numId="15" w16cid:durableId="203005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4A"/>
    <w:rsid w:val="000011D7"/>
    <w:rsid w:val="00001DF1"/>
    <w:rsid w:val="00035C71"/>
    <w:rsid w:val="00070342"/>
    <w:rsid w:val="00081FF6"/>
    <w:rsid w:val="000A6882"/>
    <w:rsid w:val="000B01C8"/>
    <w:rsid w:val="000C1AB5"/>
    <w:rsid w:val="000D042D"/>
    <w:rsid w:val="00104913"/>
    <w:rsid w:val="0016490E"/>
    <w:rsid w:val="00171C13"/>
    <w:rsid w:val="00175641"/>
    <w:rsid w:val="0019108F"/>
    <w:rsid w:val="001A526F"/>
    <w:rsid w:val="001B4AD4"/>
    <w:rsid w:val="001C6BD8"/>
    <w:rsid w:val="001D724E"/>
    <w:rsid w:val="001F55AB"/>
    <w:rsid w:val="0020169B"/>
    <w:rsid w:val="00207563"/>
    <w:rsid w:val="00210BF8"/>
    <w:rsid w:val="002419A7"/>
    <w:rsid w:val="00261995"/>
    <w:rsid w:val="00275332"/>
    <w:rsid w:val="002A47EE"/>
    <w:rsid w:val="002B7C7A"/>
    <w:rsid w:val="002C38FB"/>
    <w:rsid w:val="00304A1C"/>
    <w:rsid w:val="00305422"/>
    <w:rsid w:val="00325A04"/>
    <w:rsid w:val="003815C1"/>
    <w:rsid w:val="00395038"/>
    <w:rsid w:val="003A4E1F"/>
    <w:rsid w:val="003D554D"/>
    <w:rsid w:val="003E3C3A"/>
    <w:rsid w:val="004010D7"/>
    <w:rsid w:val="004460F1"/>
    <w:rsid w:val="004525CE"/>
    <w:rsid w:val="0047631E"/>
    <w:rsid w:val="00494AA8"/>
    <w:rsid w:val="004A72F2"/>
    <w:rsid w:val="004A7F47"/>
    <w:rsid w:val="00546A9B"/>
    <w:rsid w:val="0056117F"/>
    <w:rsid w:val="0056630F"/>
    <w:rsid w:val="00571568"/>
    <w:rsid w:val="005D1CE9"/>
    <w:rsid w:val="005D466C"/>
    <w:rsid w:val="005D69D2"/>
    <w:rsid w:val="005E112F"/>
    <w:rsid w:val="006146D7"/>
    <w:rsid w:val="006461AC"/>
    <w:rsid w:val="006547C4"/>
    <w:rsid w:val="0067156E"/>
    <w:rsid w:val="00697AAD"/>
    <w:rsid w:val="0071493B"/>
    <w:rsid w:val="0072082A"/>
    <w:rsid w:val="00727E54"/>
    <w:rsid w:val="007439AE"/>
    <w:rsid w:val="00777601"/>
    <w:rsid w:val="007834B7"/>
    <w:rsid w:val="007C6DEC"/>
    <w:rsid w:val="007E26E3"/>
    <w:rsid w:val="007F6055"/>
    <w:rsid w:val="008136C6"/>
    <w:rsid w:val="008319F5"/>
    <w:rsid w:val="00845C53"/>
    <w:rsid w:val="00846A99"/>
    <w:rsid w:val="0086679F"/>
    <w:rsid w:val="00892FD8"/>
    <w:rsid w:val="008C12F8"/>
    <w:rsid w:val="008F6B53"/>
    <w:rsid w:val="009011CF"/>
    <w:rsid w:val="009B426F"/>
    <w:rsid w:val="009D627D"/>
    <w:rsid w:val="009F0DB5"/>
    <w:rsid w:val="009F538E"/>
    <w:rsid w:val="00A005C2"/>
    <w:rsid w:val="00A30B8E"/>
    <w:rsid w:val="00A9705D"/>
    <w:rsid w:val="00AC7432"/>
    <w:rsid w:val="00AD52C6"/>
    <w:rsid w:val="00AE2F6E"/>
    <w:rsid w:val="00AE3428"/>
    <w:rsid w:val="00B01ED2"/>
    <w:rsid w:val="00B14F6B"/>
    <w:rsid w:val="00B175F8"/>
    <w:rsid w:val="00B62A6B"/>
    <w:rsid w:val="00B76E72"/>
    <w:rsid w:val="00B83B2F"/>
    <w:rsid w:val="00BE3155"/>
    <w:rsid w:val="00C037E0"/>
    <w:rsid w:val="00C12FD6"/>
    <w:rsid w:val="00C1374C"/>
    <w:rsid w:val="00C2549D"/>
    <w:rsid w:val="00C43EA4"/>
    <w:rsid w:val="00CA7F34"/>
    <w:rsid w:val="00CF071E"/>
    <w:rsid w:val="00D02C49"/>
    <w:rsid w:val="00D36F58"/>
    <w:rsid w:val="00D85D62"/>
    <w:rsid w:val="00DD0F4A"/>
    <w:rsid w:val="00DE60DF"/>
    <w:rsid w:val="00E34CC0"/>
    <w:rsid w:val="00E4145A"/>
    <w:rsid w:val="00E6526A"/>
    <w:rsid w:val="00E70F06"/>
    <w:rsid w:val="00E74C01"/>
    <w:rsid w:val="00EA574E"/>
    <w:rsid w:val="00EE6816"/>
    <w:rsid w:val="00F20678"/>
    <w:rsid w:val="00F360BF"/>
    <w:rsid w:val="00F53158"/>
    <w:rsid w:val="00F96A9F"/>
    <w:rsid w:val="00FC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2D2"/>
  <w15:chartTrackingRefBased/>
  <w15:docId w15:val="{6D989380-8B26-4858-B307-B1BAF5E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6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4A"/>
    <w:pPr>
      <w:ind w:left="720"/>
    </w:pPr>
  </w:style>
  <w:style w:type="table" w:styleId="TableGrid">
    <w:name w:val="Table Grid"/>
    <w:basedOn w:val="TableNormal"/>
    <w:uiPriority w:val="39"/>
    <w:rsid w:val="006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character" w:styleId="Hyperlink">
    <w:name w:val="Hyperlink"/>
    <w:basedOn w:val="DefaultParagraphFont"/>
    <w:uiPriority w:val="99"/>
    <w:unhideWhenUsed/>
    <w:rsid w:val="001C6BD8"/>
    <w:rPr>
      <w:color w:val="0563C1" w:themeColor="hyperlink"/>
      <w:u w:val="single"/>
    </w:rPr>
  </w:style>
  <w:style w:type="paragraph" w:styleId="PlainText">
    <w:name w:val="Plain Text"/>
    <w:basedOn w:val="Normal"/>
    <w:link w:val="PlainTextChar"/>
    <w:uiPriority w:val="99"/>
    <w:semiHidden/>
    <w:unhideWhenUsed/>
    <w:rsid w:val="001C6BD8"/>
    <w:rPr>
      <w:rFonts w:cstheme="minorBidi"/>
      <w:szCs w:val="21"/>
    </w:rPr>
  </w:style>
  <w:style w:type="character" w:customStyle="1" w:styleId="PlainTextChar">
    <w:name w:val="Plain Text Char"/>
    <w:basedOn w:val="DefaultParagraphFont"/>
    <w:link w:val="PlainText"/>
    <w:uiPriority w:val="99"/>
    <w:semiHidden/>
    <w:rsid w:val="001C6BD8"/>
    <w:rPr>
      <w:rFonts w:ascii="Calibri" w:hAnsi="Calibri"/>
      <w:sz w:val="22"/>
      <w:szCs w:val="21"/>
    </w:rPr>
  </w:style>
  <w:style w:type="character" w:styleId="UnresolvedMention">
    <w:name w:val="Unresolved Mention"/>
    <w:basedOn w:val="DefaultParagraphFont"/>
    <w:uiPriority w:val="99"/>
    <w:semiHidden/>
    <w:unhideWhenUsed/>
    <w:rsid w:val="00207563"/>
    <w:rPr>
      <w:color w:val="605E5C"/>
      <w:shd w:val="clear" w:color="auto" w:fill="E1DFDD"/>
    </w:rPr>
  </w:style>
  <w:style w:type="paragraph" w:styleId="NormalWeb">
    <w:name w:val="Normal (Web)"/>
    <w:basedOn w:val="Normal"/>
    <w:uiPriority w:val="99"/>
    <w:semiHidden/>
    <w:unhideWhenUsed/>
    <w:rsid w:val="005715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7552">
      <w:bodyDiv w:val="1"/>
      <w:marLeft w:val="0"/>
      <w:marRight w:val="0"/>
      <w:marTop w:val="0"/>
      <w:marBottom w:val="0"/>
      <w:divBdr>
        <w:top w:val="none" w:sz="0" w:space="0" w:color="auto"/>
        <w:left w:val="none" w:sz="0" w:space="0" w:color="auto"/>
        <w:bottom w:val="none" w:sz="0" w:space="0" w:color="auto"/>
        <w:right w:val="none" w:sz="0" w:space="0" w:color="auto"/>
      </w:divBdr>
    </w:div>
    <w:div w:id="688414636">
      <w:bodyDiv w:val="1"/>
      <w:marLeft w:val="0"/>
      <w:marRight w:val="0"/>
      <w:marTop w:val="0"/>
      <w:marBottom w:val="0"/>
      <w:divBdr>
        <w:top w:val="none" w:sz="0" w:space="0" w:color="auto"/>
        <w:left w:val="none" w:sz="0" w:space="0" w:color="auto"/>
        <w:bottom w:val="none" w:sz="0" w:space="0" w:color="auto"/>
        <w:right w:val="none" w:sz="0" w:space="0" w:color="auto"/>
      </w:divBdr>
    </w:div>
    <w:div w:id="851145422">
      <w:bodyDiv w:val="1"/>
      <w:marLeft w:val="0"/>
      <w:marRight w:val="0"/>
      <w:marTop w:val="0"/>
      <w:marBottom w:val="0"/>
      <w:divBdr>
        <w:top w:val="none" w:sz="0" w:space="0" w:color="auto"/>
        <w:left w:val="none" w:sz="0" w:space="0" w:color="auto"/>
        <w:bottom w:val="none" w:sz="0" w:space="0" w:color="auto"/>
        <w:right w:val="none" w:sz="0" w:space="0" w:color="auto"/>
      </w:divBdr>
    </w:div>
    <w:div w:id="861095751">
      <w:bodyDiv w:val="1"/>
      <w:marLeft w:val="0"/>
      <w:marRight w:val="0"/>
      <w:marTop w:val="0"/>
      <w:marBottom w:val="0"/>
      <w:divBdr>
        <w:top w:val="none" w:sz="0" w:space="0" w:color="auto"/>
        <w:left w:val="none" w:sz="0" w:space="0" w:color="auto"/>
        <w:bottom w:val="none" w:sz="0" w:space="0" w:color="auto"/>
        <w:right w:val="none" w:sz="0" w:space="0" w:color="auto"/>
      </w:divBdr>
    </w:div>
    <w:div w:id="887229844">
      <w:bodyDiv w:val="1"/>
      <w:marLeft w:val="0"/>
      <w:marRight w:val="0"/>
      <w:marTop w:val="0"/>
      <w:marBottom w:val="0"/>
      <w:divBdr>
        <w:top w:val="none" w:sz="0" w:space="0" w:color="auto"/>
        <w:left w:val="none" w:sz="0" w:space="0" w:color="auto"/>
        <w:bottom w:val="none" w:sz="0" w:space="0" w:color="auto"/>
        <w:right w:val="none" w:sz="0" w:space="0" w:color="auto"/>
      </w:divBdr>
    </w:div>
    <w:div w:id="938292373">
      <w:bodyDiv w:val="1"/>
      <w:marLeft w:val="0"/>
      <w:marRight w:val="0"/>
      <w:marTop w:val="0"/>
      <w:marBottom w:val="0"/>
      <w:divBdr>
        <w:top w:val="none" w:sz="0" w:space="0" w:color="auto"/>
        <w:left w:val="none" w:sz="0" w:space="0" w:color="auto"/>
        <w:bottom w:val="none" w:sz="0" w:space="0" w:color="auto"/>
        <w:right w:val="none" w:sz="0" w:space="0" w:color="auto"/>
      </w:divBdr>
    </w:div>
    <w:div w:id="1009328784">
      <w:bodyDiv w:val="1"/>
      <w:marLeft w:val="0"/>
      <w:marRight w:val="0"/>
      <w:marTop w:val="0"/>
      <w:marBottom w:val="0"/>
      <w:divBdr>
        <w:top w:val="none" w:sz="0" w:space="0" w:color="auto"/>
        <w:left w:val="none" w:sz="0" w:space="0" w:color="auto"/>
        <w:bottom w:val="none" w:sz="0" w:space="0" w:color="auto"/>
        <w:right w:val="none" w:sz="0" w:space="0" w:color="auto"/>
      </w:divBdr>
    </w:div>
    <w:div w:id="1109468048">
      <w:bodyDiv w:val="1"/>
      <w:marLeft w:val="0"/>
      <w:marRight w:val="0"/>
      <w:marTop w:val="0"/>
      <w:marBottom w:val="0"/>
      <w:divBdr>
        <w:top w:val="none" w:sz="0" w:space="0" w:color="auto"/>
        <w:left w:val="none" w:sz="0" w:space="0" w:color="auto"/>
        <w:bottom w:val="none" w:sz="0" w:space="0" w:color="auto"/>
        <w:right w:val="none" w:sz="0" w:space="0" w:color="auto"/>
      </w:divBdr>
    </w:div>
    <w:div w:id="1382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avapai.zoom.us/j/9302417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BFFF9EF5F8B4EADCAE7A3A30EC240" ma:contentTypeVersion="15" ma:contentTypeDescription="Create a new document." ma:contentTypeScope="" ma:versionID="46b4a74610b0fd09b23365ab6e3363cd">
  <xsd:schema xmlns:xsd="http://www.w3.org/2001/XMLSchema" xmlns:xs="http://www.w3.org/2001/XMLSchema" xmlns:p="http://schemas.microsoft.com/office/2006/metadata/properties" xmlns:ns1="http://schemas.microsoft.com/sharepoint/v3" xmlns:ns3="1ba7291f-d95b-4599-819b-a14a65b6dae4" xmlns:ns4="5c4756b2-9385-4581-a654-1c6321f42743" targetNamespace="http://schemas.microsoft.com/office/2006/metadata/properties" ma:root="true" ma:fieldsID="cdce72d58737fe31f11241f422753128" ns1:_="" ns3:_="" ns4:_="">
    <xsd:import namespace="http://schemas.microsoft.com/sharepoint/v3"/>
    <xsd:import namespace="1ba7291f-d95b-4599-819b-a14a65b6dae4"/>
    <xsd:import namespace="5c4756b2-9385-4581-a654-1c6321f42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291f-d95b-4599-819b-a14a65b6da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756b2-9385-4581-a654-1c6321f427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7E286-AEC3-4EAC-A28C-75E8B84244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ACD9FD-1F41-4C4B-A568-D6970D977956}">
  <ds:schemaRefs>
    <ds:schemaRef ds:uri="http://schemas.microsoft.com/sharepoint/v3/contenttype/forms"/>
  </ds:schemaRefs>
</ds:datastoreItem>
</file>

<file path=customXml/itemProps3.xml><?xml version="1.0" encoding="utf-8"?>
<ds:datastoreItem xmlns:ds="http://schemas.openxmlformats.org/officeDocument/2006/customXml" ds:itemID="{0C248815-497F-4929-B9CA-2D2684DC7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291f-d95b-4599-819b-a14a65b6dae4"/>
    <ds:schemaRef ds:uri="5c4756b2-9385-4581-a654-1c6321f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Schlegel, Lisa</dc:creator>
  <cp:keywords/>
  <dc:description/>
  <cp:lastModifiedBy>Olsen, Britney</cp:lastModifiedBy>
  <cp:revision>2</cp:revision>
  <cp:lastPrinted>2019-11-04T20:51:00Z</cp:lastPrinted>
  <dcterms:created xsi:type="dcterms:W3CDTF">2024-01-22T20:51:00Z</dcterms:created>
  <dcterms:modified xsi:type="dcterms:W3CDTF">2024-01-22T20:51:00Z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0x0101007DABFFF9EF5F8B4EADCAE7A3A30EC240</vt:lpwstr>
  </property>
  <property fmtid="{D5CDD505-2E9C-101B-9397-08002B2CF9AE}" pid="3" name="GrammarlyDocumentId">
    <vt:lpwstr>b2cbbd9a9ddb4affcfe3bf49cdd3fb54e92e747bc1cc699d9f706efd53e76c71</vt:lpwstr>
  </property>
</Properties>
</file>