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5590" w14:textId="77777777" w:rsidR="0002321C" w:rsidRPr="009563A0" w:rsidRDefault="00193AEA" w:rsidP="00E83304">
      <w:pPr>
        <w:spacing w:after="0" w:line="240" w:lineRule="auto"/>
        <w:jc w:val="center"/>
        <w:rPr>
          <w:rFonts w:ascii="Times New Roman" w:hAnsi="Times New Roman" w:cs="Times New Roman"/>
          <w:b/>
          <w:sz w:val="32"/>
          <w:szCs w:val="28"/>
        </w:rPr>
      </w:pPr>
      <w:bookmarkStart w:id="0" w:name="_GoBack"/>
      <w:bookmarkEnd w:id="0"/>
      <w:r w:rsidRPr="009563A0">
        <w:rPr>
          <w:rFonts w:ascii="Times New Roman" w:hAnsi="Times New Roman" w:cs="Times New Roman"/>
          <w:b/>
          <w:sz w:val="32"/>
          <w:szCs w:val="28"/>
        </w:rPr>
        <w:t>Strategic Planning Committee</w:t>
      </w:r>
      <w:r w:rsidR="00850C99" w:rsidRPr="009563A0">
        <w:rPr>
          <w:rFonts w:ascii="Times New Roman" w:hAnsi="Times New Roman" w:cs="Times New Roman"/>
          <w:b/>
          <w:sz w:val="32"/>
          <w:szCs w:val="28"/>
        </w:rPr>
        <w:t xml:space="preserve"> Meeting Minutes</w:t>
      </w:r>
    </w:p>
    <w:p w14:paraId="51716195" w14:textId="1DB850AC" w:rsidR="001A4731" w:rsidRPr="009563A0" w:rsidRDefault="00193AEA" w:rsidP="00E83304">
      <w:pPr>
        <w:spacing w:after="0" w:line="240" w:lineRule="auto"/>
        <w:jc w:val="center"/>
        <w:rPr>
          <w:rFonts w:ascii="Times New Roman" w:hAnsi="Times New Roman" w:cs="Times New Roman"/>
          <w:b/>
        </w:rPr>
      </w:pPr>
      <w:r w:rsidRPr="009563A0">
        <w:rPr>
          <w:rFonts w:ascii="Times New Roman" w:hAnsi="Times New Roman" w:cs="Times New Roman"/>
          <w:b/>
          <w:sz w:val="24"/>
          <w:szCs w:val="24"/>
        </w:rPr>
        <w:t>Tuesday</w:t>
      </w:r>
      <w:r w:rsidR="001347B3" w:rsidRPr="009563A0">
        <w:rPr>
          <w:rFonts w:ascii="Times New Roman" w:hAnsi="Times New Roman" w:cs="Times New Roman"/>
          <w:b/>
          <w:sz w:val="24"/>
          <w:szCs w:val="24"/>
        </w:rPr>
        <w:t xml:space="preserve">, </w:t>
      </w:r>
      <w:r w:rsidR="009B65C7">
        <w:rPr>
          <w:rFonts w:ascii="Times New Roman" w:hAnsi="Times New Roman" w:cs="Times New Roman"/>
          <w:b/>
          <w:sz w:val="24"/>
          <w:szCs w:val="24"/>
        </w:rPr>
        <w:t>January 18, 2022</w:t>
      </w:r>
      <w:r w:rsidR="00850C99" w:rsidRPr="009563A0">
        <w:rPr>
          <w:rFonts w:ascii="Times New Roman" w:hAnsi="Times New Roman" w:cs="Times New Roman"/>
          <w:b/>
          <w:sz w:val="24"/>
          <w:szCs w:val="24"/>
        </w:rPr>
        <w:t xml:space="preserve">, </w:t>
      </w:r>
      <w:r w:rsidR="000C374A">
        <w:rPr>
          <w:rFonts w:ascii="Times New Roman" w:hAnsi="Times New Roman" w:cs="Times New Roman"/>
          <w:b/>
          <w:sz w:val="24"/>
          <w:szCs w:val="24"/>
        </w:rPr>
        <w:t>9</w:t>
      </w:r>
      <w:r w:rsidRPr="009563A0">
        <w:rPr>
          <w:rFonts w:ascii="Times New Roman" w:hAnsi="Times New Roman" w:cs="Times New Roman"/>
          <w:b/>
          <w:sz w:val="24"/>
          <w:szCs w:val="24"/>
        </w:rPr>
        <w:t xml:space="preserve"> a.m.- </w:t>
      </w:r>
      <w:r w:rsidR="00A1454B" w:rsidRPr="009563A0">
        <w:rPr>
          <w:rFonts w:ascii="Times New Roman" w:hAnsi="Times New Roman" w:cs="Times New Roman"/>
          <w:b/>
          <w:sz w:val="24"/>
          <w:szCs w:val="24"/>
        </w:rPr>
        <w:t>1</w:t>
      </w:r>
      <w:r w:rsidR="000C374A">
        <w:rPr>
          <w:rFonts w:ascii="Times New Roman" w:hAnsi="Times New Roman" w:cs="Times New Roman"/>
          <w:b/>
          <w:sz w:val="24"/>
          <w:szCs w:val="24"/>
        </w:rPr>
        <w:t>0</w:t>
      </w:r>
      <w:r w:rsidR="0002117D" w:rsidRPr="009563A0">
        <w:rPr>
          <w:rFonts w:ascii="Times New Roman" w:hAnsi="Times New Roman" w:cs="Times New Roman"/>
          <w:b/>
          <w:sz w:val="24"/>
          <w:szCs w:val="24"/>
        </w:rPr>
        <w:t>:00 a.m</w:t>
      </w:r>
      <w:r w:rsidR="001347B3" w:rsidRPr="009563A0">
        <w:rPr>
          <w:rFonts w:ascii="Times New Roman" w:hAnsi="Times New Roman" w:cs="Times New Roman"/>
          <w:b/>
          <w:sz w:val="24"/>
          <w:szCs w:val="24"/>
        </w:rPr>
        <w:t>.</w:t>
      </w:r>
      <w:r w:rsidR="00850C99" w:rsidRPr="009563A0">
        <w:rPr>
          <w:rFonts w:ascii="Times New Roman" w:hAnsi="Times New Roman" w:cs="Times New Roman"/>
          <w:b/>
          <w:sz w:val="24"/>
          <w:szCs w:val="24"/>
        </w:rPr>
        <w:t xml:space="preserve">, </w:t>
      </w:r>
      <w:r w:rsidRPr="009563A0">
        <w:rPr>
          <w:rFonts w:ascii="Times New Roman" w:hAnsi="Times New Roman" w:cs="Times New Roman"/>
          <w:b/>
          <w:sz w:val="24"/>
          <w:szCs w:val="24"/>
        </w:rPr>
        <w:t>Zoom</w:t>
      </w:r>
    </w:p>
    <w:p w14:paraId="0475CCA7" w14:textId="77777777" w:rsidR="0094490D" w:rsidRDefault="0094490D" w:rsidP="00022F83">
      <w:pPr>
        <w:spacing w:after="0" w:line="240" w:lineRule="auto"/>
        <w:rPr>
          <w:rFonts w:ascii="Times New Roman" w:hAnsi="Times New Roman" w:cs="Times New Roman"/>
          <w:b/>
        </w:rPr>
      </w:pPr>
    </w:p>
    <w:p w14:paraId="2FB4513E" w14:textId="782816B8" w:rsidR="003739FE" w:rsidRPr="009563A0" w:rsidRDefault="00823518" w:rsidP="00022F83">
      <w:pPr>
        <w:spacing w:after="0" w:line="240" w:lineRule="auto"/>
        <w:rPr>
          <w:rFonts w:ascii="Times New Roman" w:hAnsi="Times New Roman" w:cs="Times New Roman"/>
        </w:rPr>
      </w:pPr>
      <w:r w:rsidRPr="009563A0">
        <w:rPr>
          <w:rFonts w:ascii="Times New Roman" w:hAnsi="Times New Roman" w:cs="Times New Roman"/>
          <w:b/>
        </w:rPr>
        <w:t>Present:</w:t>
      </w:r>
      <w:r w:rsidR="000E3BE9" w:rsidRPr="009563A0">
        <w:rPr>
          <w:rFonts w:ascii="Times New Roman" w:hAnsi="Times New Roman" w:cs="Times New Roman"/>
          <w:b/>
        </w:rPr>
        <w:t xml:space="preserve"> </w:t>
      </w:r>
      <w:r w:rsidR="00022F83" w:rsidRPr="009563A0">
        <w:rPr>
          <w:rFonts w:ascii="Times New Roman" w:hAnsi="Times New Roman" w:cs="Times New Roman"/>
        </w:rPr>
        <w:t>Tania Sheldahl, Lauri Dreher,</w:t>
      </w:r>
      <w:r w:rsidR="003739FE" w:rsidRPr="009563A0">
        <w:rPr>
          <w:rFonts w:ascii="Times New Roman" w:hAnsi="Times New Roman" w:cs="Times New Roman"/>
        </w:rPr>
        <w:t xml:space="preserve"> </w:t>
      </w:r>
      <w:r w:rsidR="00022F83" w:rsidRPr="009563A0">
        <w:rPr>
          <w:rFonts w:ascii="Times New Roman" w:hAnsi="Times New Roman" w:cs="Times New Roman"/>
        </w:rPr>
        <w:t xml:space="preserve">Patrick Burns, </w:t>
      </w:r>
      <w:r w:rsidR="0002117D" w:rsidRPr="009563A0">
        <w:rPr>
          <w:rFonts w:ascii="Times New Roman" w:hAnsi="Times New Roman" w:cs="Times New Roman"/>
        </w:rPr>
        <w:t xml:space="preserve">Tom </w:t>
      </w:r>
      <w:r w:rsidR="00022F83" w:rsidRPr="009563A0">
        <w:rPr>
          <w:rFonts w:ascii="Times New Roman" w:hAnsi="Times New Roman" w:cs="Times New Roman"/>
        </w:rPr>
        <w:t>Hughes</w:t>
      </w:r>
      <w:r w:rsidR="00EC574B" w:rsidRPr="009563A0">
        <w:rPr>
          <w:rFonts w:ascii="Times New Roman" w:hAnsi="Times New Roman" w:cs="Times New Roman"/>
        </w:rPr>
        <w:t>,</w:t>
      </w:r>
      <w:r w:rsidR="003D0437" w:rsidRPr="009563A0">
        <w:rPr>
          <w:rFonts w:ascii="Times New Roman" w:hAnsi="Times New Roman" w:cs="Times New Roman"/>
        </w:rPr>
        <w:t xml:space="preserve"> </w:t>
      </w:r>
      <w:r w:rsidR="005F3BDF">
        <w:rPr>
          <w:rFonts w:ascii="Times New Roman" w:hAnsi="Times New Roman" w:cs="Times New Roman"/>
        </w:rPr>
        <w:t>Tina Redd</w:t>
      </w:r>
      <w:r w:rsidR="000C374A">
        <w:rPr>
          <w:rFonts w:ascii="Times New Roman" w:hAnsi="Times New Roman" w:cs="Times New Roman"/>
        </w:rPr>
        <w:t xml:space="preserve">, </w:t>
      </w:r>
      <w:r w:rsidR="0002117D" w:rsidRPr="009563A0">
        <w:rPr>
          <w:rFonts w:ascii="Times New Roman" w:hAnsi="Times New Roman" w:cs="Times New Roman"/>
        </w:rPr>
        <w:t>Diana Dowling,</w:t>
      </w:r>
      <w:r w:rsidR="00FF28FA" w:rsidRPr="00FF28FA">
        <w:rPr>
          <w:rFonts w:ascii="Times New Roman" w:hAnsi="Times New Roman" w:cs="Times New Roman"/>
        </w:rPr>
        <w:t xml:space="preserve"> </w:t>
      </w:r>
      <w:r w:rsidR="00244CBC">
        <w:rPr>
          <w:rFonts w:ascii="Times New Roman" w:hAnsi="Times New Roman" w:cs="Times New Roman"/>
        </w:rPr>
        <w:t>Mary Talosi,</w:t>
      </w:r>
      <w:r w:rsidR="00C40DEC">
        <w:rPr>
          <w:rFonts w:ascii="Times New Roman" w:hAnsi="Times New Roman" w:cs="Times New Roman"/>
        </w:rPr>
        <w:t xml:space="preserve"> Brian Moultrup,</w:t>
      </w:r>
      <w:r w:rsidR="001D0BC9">
        <w:rPr>
          <w:rFonts w:ascii="Times New Roman" w:hAnsi="Times New Roman" w:cs="Times New Roman"/>
        </w:rPr>
        <w:t xml:space="preserve"> </w:t>
      </w:r>
      <w:r w:rsidR="00C40DEC">
        <w:rPr>
          <w:rFonts w:ascii="Times New Roman" w:hAnsi="Times New Roman" w:cs="Times New Roman"/>
        </w:rPr>
        <w:t>Julie Galgano</w:t>
      </w:r>
      <w:r w:rsidR="00ED1390">
        <w:rPr>
          <w:rFonts w:ascii="Times New Roman" w:hAnsi="Times New Roman" w:cs="Times New Roman"/>
        </w:rPr>
        <w:t>,</w:t>
      </w:r>
      <w:r w:rsidR="003C45BD">
        <w:rPr>
          <w:rFonts w:ascii="Times New Roman" w:hAnsi="Times New Roman" w:cs="Times New Roman"/>
        </w:rPr>
        <w:t xml:space="preserve"> </w:t>
      </w:r>
      <w:r w:rsidR="00DB297C">
        <w:rPr>
          <w:rFonts w:ascii="Times New Roman" w:hAnsi="Times New Roman" w:cs="Times New Roman"/>
        </w:rPr>
        <w:t>Richard Hernandez</w:t>
      </w:r>
      <w:r w:rsidR="003C45BD">
        <w:rPr>
          <w:rFonts w:ascii="Times New Roman" w:hAnsi="Times New Roman" w:cs="Times New Roman"/>
        </w:rPr>
        <w:t>, Megan Crossfield</w:t>
      </w:r>
      <w:r w:rsidR="009B65C7">
        <w:rPr>
          <w:rFonts w:ascii="Times New Roman" w:hAnsi="Times New Roman" w:cs="Times New Roman"/>
        </w:rPr>
        <w:t>,</w:t>
      </w:r>
      <w:r w:rsidR="003C45BD">
        <w:rPr>
          <w:rFonts w:ascii="Times New Roman" w:hAnsi="Times New Roman" w:cs="Times New Roman"/>
        </w:rPr>
        <w:t xml:space="preserve"> and Michael Pierce</w:t>
      </w:r>
      <w:r w:rsidR="00DB297C">
        <w:rPr>
          <w:rFonts w:ascii="Times New Roman" w:hAnsi="Times New Roman" w:cs="Times New Roman"/>
        </w:rPr>
        <w:t>.</w:t>
      </w:r>
    </w:p>
    <w:p w14:paraId="7F8010E5" w14:textId="77777777" w:rsidR="0002117D" w:rsidRPr="009563A0" w:rsidRDefault="0002117D" w:rsidP="00022F83">
      <w:pPr>
        <w:spacing w:after="0" w:line="240" w:lineRule="auto"/>
        <w:rPr>
          <w:rFonts w:ascii="Times New Roman" w:hAnsi="Times New Roman" w:cs="Times New Roman"/>
        </w:rPr>
      </w:pPr>
    </w:p>
    <w:tbl>
      <w:tblPr>
        <w:tblStyle w:val="TableGrid"/>
        <w:tblW w:w="13911" w:type="dxa"/>
        <w:tblLayout w:type="fixed"/>
        <w:tblLook w:val="04A0" w:firstRow="1" w:lastRow="0" w:firstColumn="1" w:lastColumn="0" w:noHBand="0" w:noVBand="1"/>
      </w:tblPr>
      <w:tblGrid>
        <w:gridCol w:w="3349"/>
        <w:gridCol w:w="10562"/>
      </w:tblGrid>
      <w:tr w:rsidR="00B644CA" w:rsidRPr="009563A0" w14:paraId="2967190D" w14:textId="77777777" w:rsidTr="00C479EB">
        <w:trPr>
          <w:trHeight w:val="171"/>
        </w:trPr>
        <w:tc>
          <w:tcPr>
            <w:tcW w:w="3349" w:type="dxa"/>
          </w:tcPr>
          <w:p w14:paraId="339D9350" w14:textId="77777777" w:rsidR="00850C99" w:rsidRPr="009563A0" w:rsidRDefault="00850C99">
            <w:pPr>
              <w:rPr>
                <w:rFonts w:ascii="Times New Roman" w:hAnsi="Times New Roman" w:cs="Times New Roman"/>
                <w:b/>
              </w:rPr>
            </w:pPr>
            <w:r w:rsidRPr="009563A0">
              <w:rPr>
                <w:rFonts w:ascii="Times New Roman" w:hAnsi="Times New Roman" w:cs="Times New Roman"/>
                <w:b/>
              </w:rPr>
              <w:t>ITEM</w:t>
            </w:r>
          </w:p>
        </w:tc>
        <w:tc>
          <w:tcPr>
            <w:tcW w:w="10562" w:type="dxa"/>
          </w:tcPr>
          <w:p w14:paraId="3F292B18" w14:textId="77777777" w:rsidR="00850C99" w:rsidRPr="009563A0" w:rsidRDefault="00850C99">
            <w:pPr>
              <w:rPr>
                <w:rFonts w:ascii="Times New Roman" w:hAnsi="Times New Roman" w:cs="Times New Roman"/>
                <w:b/>
              </w:rPr>
            </w:pPr>
            <w:r w:rsidRPr="009563A0">
              <w:rPr>
                <w:rFonts w:ascii="Times New Roman" w:hAnsi="Times New Roman" w:cs="Times New Roman"/>
                <w:b/>
              </w:rPr>
              <w:t>ACTION</w:t>
            </w:r>
          </w:p>
        </w:tc>
      </w:tr>
      <w:tr w:rsidR="00B644CA" w:rsidRPr="009563A0" w14:paraId="27147E0D" w14:textId="77777777" w:rsidTr="00C479EB">
        <w:trPr>
          <w:trHeight w:val="558"/>
        </w:trPr>
        <w:tc>
          <w:tcPr>
            <w:tcW w:w="3349" w:type="dxa"/>
          </w:tcPr>
          <w:p w14:paraId="5A5DD50C" w14:textId="77777777" w:rsidR="007A0833" w:rsidRPr="008C5B7C" w:rsidRDefault="009B65C7" w:rsidP="00201067">
            <w:pPr>
              <w:pStyle w:val="NoSpacing"/>
              <w:rPr>
                <w:rFonts w:ascii="Times New Roman" w:hAnsi="Times New Roman" w:cs="Times New Roman"/>
              </w:rPr>
            </w:pPr>
            <w:r w:rsidRPr="008C5B7C">
              <w:rPr>
                <w:rFonts w:ascii="Times New Roman" w:hAnsi="Times New Roman" w:cs="Times New Roman"/>
              </w:rPr>
              <w:t>College 2030- Presentation and Discussion</w:t>
            </w:r>
          </w:p>
          <w:p w14:paraId="1FDA4EDC" w14:textId="1F8C09BA" w:rsidR="009B65C7" w:rsidRPr="008C5B7C" w:rsidRDefault="009B65C7" w:rsidP="00201067">
            <w:pPr>
              <w:pStyle w:val="NoSpacing"/>
              <w:rPr>
                <w:rFonts w:ascii="Times New Roman" w:hAnsi="Times New Roman" w:cs="Times New Roman"/>
              </w:rPr>
            </w:pPr>
          </w:p>
        </w:tc>
        <w:tc>
          <w:tcPr>
            <w:tcW w:w="10562" w:type="dxa"/>
          </w:tcPr>
          <w:p w14:paraId="553164BF" w14:textId="761AC4A7" w:rsidR="009B65C7" w:rsidRPr="008C5B7C" w:rsidRDefault="009B65C7" w:rsidP="00B644CA">
            <w:pPr>
              <w:rPr>
                <w:rFonts w:ascii="Times New Roman" w:hAnsi="Times New Roman" w:cs="Times New Roman"/>
              </w:rPr>
            </w:pPr>
            <w:r w:rsidRPr="008C5B7C">
              <w:rPr>
                <w:rFonts w:ascii="Times New Roman" w:hAnsi="Times New Roman" w:cs="Times New Roman"/>
              </w:rPr>
              <w:t>Tom gave a brief presentation regarding the College 2030 report. The committee discussed the different areas that the report addresses, such as flexibility in learning, the value of education, and holistic student support services. Tom will send the PowerPoint presentation to the committee.</w:t>
            </w:r>
          </w:p>
          <w:p w14:paraId="151022D2" w14:textId="08A4D7BB" w:rsidR="009B65C7" w:rsidRPr="008C5B7C" w:rsidRDefault="009B65C7" w:rsidP="00B644CA">
            <w:pPr>
              <w:rPr>
                <w:rFonts w:ascii="Times New Roman" w:hAnsi="Times New Roman" w:cs="Times New Roman"/>
              </w:rPr>
            </w:pPr>
          </w:p>
        </w:tc>
      </w:tr>
      <w:tr w:rsidR="00B644CA" w:rsidRPr="009563A0" w14:paraId="0303856B" w14:textId="77777777" w:rsidTr="00E42F9C">
        <w:trPr>
          <w:trHeight w:val="4877"/>
        </w:trPr>
        <w:tc>
          <w:tcPr>
            <w:tcW w:w="3349" w:type="dxa"/>
          </w:tcPr>
          <w:p w14:paraId="4763E9DF" w14:textId="39E43F5C" w:rsidR="00C40DEC" w:rsidRPr="008C5B7C" w:rsidRDefault="00436A0B" w:rsidP="00FF28FA">
            <w:pPr>
              <w:pStyle w:val="NoSpacing"/>
              <w:rPr>
                <w:rFonts w:ascii="Times New Roman" w:hAnsi="Times New Roman" w:cs="Times New Roman"/>
              </w:rPr>
            </w:pPr>
            <w:r w:rsidRPr="008C5B7C">
              <w:rPr>
                <w:rFonts w:ascii="Times New Roman" w:hAnsi="Times New Roman" w:cs="Times New Roman"/>
              </w:rPr>
              <w:t>Strategic Goals 2022-2023</w:t>
            </w:r>
          </w:p>
        </w:tc>
        <w:tc>
          <w:tcPr>
            <w:tcW w:w="10562" w:type="dxa"/>
          </w:tcPr>
          <w:p w14:paraId="4DC3C80F" w14:textId="62CA2ACB" w:rsidR="00ED1390" w:rsidRDefault="0057284F" w:rsidP="00436A0B">
            <w:pPr>
              <w:rPr>
                <w:rFonts w:ascii="Times New Roman" w:hAnsi="Times New Roman" w:cs="Times New Roman"/>
                <w:color w:val="FF0000"/>
              </w:rPr>
            </w:pPr>
            <w:r w:rsidRPr="008C5B7C">
              <w:rPr>
                <w:rFonts w:ascii="Times New Roman" w:hAnsi="Times New Roman" w:cs="Times New Roman"/>
                <w:color w:val="FF0000"/>
              </w:rPr>
              <w:t xml:space="preserve">Tom asked </w:t>
            </w:r>
            <w:r w:rsidR="00C479EB" w:rsidRPr="008C5B7C">
              <w:rPr>
                <w:rFonts w:ascii="Times New Roman" w:hAnsi="Times New Roman" w:cs="Times New Roman"/>
                <w:color w:val="FF0000"/>
              </w:rPr>
              <w:t>the college plans leaders</w:t>
            </w:r>
            <w:r w:rsidRPr="008C5B7C">
              <w:rPr>
                <w:rFonts w:ascii="Times New Roman" w:hAnsi="Times New Roman" w:cs="Times New Roman"/>
                <w:color w:val="FF0000"/>
              </w:rPr>
              <w:t xml:space="preserve"> to </w:t>
            </w:r>
            <w:r w:rsidR="009B65C7" w:rsidRPr="008C5B7C">
              <w:rPr>
                <w:rFonts w:ascii="Times New Roman" w:hAnsi="Times New Roman" w:cs="Times New Roman"/>
                <w:color w:val="FF0000"/>
              </w:rPr>
              <w:t xml:space="preserve">complete </w:t>
            </w:r>
            <w:r w:rsidRPr="008C5B7C">
              <w:rPr>
                <w:rFonts w:ascii="Times New Roman" w:hAnsi="Times New Roman" w:cs="Times New Roman"/>
                <w:color w:val="FF0000"/>
              </w:rPr>
              <w:t xml:space="preserve">the YC </w:t>
            </w:r>
            <w:r w:rsidR="00C479EB" w:rsidRPr="008C5B7C">
              <w:rPr>
                <w:rFonts w:ascii="Times New Roman" w:hAnsi="Times New Roman" w:cs="Times New Roman"/>
                <w:color w:val="FF0000"/>
              </w:rPr>
              <w:t xml:space="preserve">2022-2023 </w:t>
            </w:r>
            <w:r w:rsidRPr="008C5B7C">
              <w:rPr>
                <w:rFonts w:ascii="Times New Roman" w:hAnsi="Times New Roman" w:cs="Times New Roman"/>
                <w:color w:val="FF0000"/>
              </w:rPr>
              <w:t>Strategic Prio</w:t>
            </w:r>
            <w:r w:rsidR="00C479EB" w:rsidRPr="008C5B7C">
              <w:rPr>
                <w:rFonts w:ascii="Times New Roman" w:hAnsi="Times New Roman" w:cs="Times New Roman"/>
                <w:color w:val="FF0000"/>
              </w:rPr>
              <w:t>ritie</w:t>
            </w:r>
            <w:r w:rsidRPr="008C5B7C">
              <w:rPr>
                <w:rFonts w:ascii="Times New Roman" w:hAnsi="Times New Roman" w:cs="Times New Roman"/>
                <w:color w:val="FF0000"/>
              </w:rPr>
              <w:t xml:space="preserve">s </w:t>
            </w:r>
            <w:r w:rsidR="00C479EB" w:rsidRPr="008C5B7C">
              <w:rPr>
                <w:rFonts w:ascii="Times New Roman" w:hAnsi="Times New Roman" w:cs="Times New Roman"/>
                <w:color w:val="FF0000"/>
              </w:rPr>
              <w:t>Draft</w:t>
            </w:r>
            <w:r w:rsidR="009B65C7" w:rsidRPr="008C5B7C">
              <w:rPr>
                <w:rFonts w:ascii="Times New Roman" w:hAnsi="Times New Roman" w:cs="Times New Roman"/>
                <w:color w:val="FF0000"/>
              </w:rPr>
              <w:t xml:space="preserve">, Sponsor, and KPI columns for each strategic goal. </w:t>
            </w:r>
            <w:r w:rsidR="009B65C7" w:rsidRPr="008C5B7C">
              <w:rPr>
                <w:rFonts w:ascii="Times New Roman" w:hAnsi="Times New Roman" w:cs="Times New Roman"/>
                <w:b/>
                <w:bCs/>
                <w:color w:val="FF0000"/>
              </w:rPr>
              <w:t>The deadline to complete this task is by the end of January.</w:t>
            </w:r>
            <w:r w:rsidRPr="008C5B7C">
              <w:rPr>
                <w:rFonts w:ascii="Times New Roman" w:hAnsi="Times New Roman" w:cs="Times New Roman"/>
                <w:color w:val="FF0000"/>
              </w:rPr>
              <w:t xml:space="preserve"> He will</w:t>
            </w:r>
            <w:r w:rsidR="00C479EB" w:rsidRPr="008C5B7C">
              <w:rPr>
                <w:rFonts w:ascii="Times New Roman" w:hAnsi="Times New Roman" w:cs="Times New Roman"/>
                <w:color w:val="FF0000"/>
              </w:rPr>
              <w:t xml:space="preserve"> then</w:t>
            </w:r>
            <w:r w:rsidRPr="008C5B7C">
              <w:rPr>
                <w:rFonts w:ascii="Times New Roman" w:hAnsi="Times New Roman" w:cs="Times New Roman"/>
                <w:color w:val="FF0000"/>
              </w:rPr>
              <w:t xml:space="preserve"> provide the goals to the President and ELT</w:t>
            </w:r>
            <w:r w:rsidR="00EB5068" w:rsidRPr="008C5B7C">
              <w:rPr>
                <w:rFonts w:ascii="Times New Roman" w:hAnsi="Times New Roman" w:cs="Times New Roman"/>
                <w:color w:val="FF0000"/>
              </w:rPr>
              <w:t xml:space="preserve"> </w:t>
            </w:r>
            <w:r w:rsidRPr="008C5B7C">
              <w:rPr>
                <w:rFonts w:ascii="Times New Roman" w:hAnsi="Times New Roman" w:cs="Times New Roman"/>
                <w:color w:val="FF0000"/>
              </w:rPr>
              <w:t xml:space="preserve">for </w:t>
            </w:r>
            <w:r w:rsidR="009B65C7" w:rsidRPr="008C5B7C">
              <w:rPr>
                <w:rFonts w:ascii="Times New Roman" w:hAnsi="Times New Roman" w:cs="Times New Roman"/>
                <w:color w:val="FF0000"/>
              </w:rPr>
              <w:t>review and feedback</w:t>
            </w:r>
            <w:r w:rsidR="00C479EB" w:rsidRPr="008C5B7C">
              <w:rPr>
                <w:rFonts w:ascii="Times New Roman" w:hAnsi="Times New Roman" w:cs="Times New Roman"/>
                <w:color w:val="FF0000"/>
              </w:rPr>
              <w:t xml:space="preserve">. </w:t>
            </w:r>
          </w:p>
          <w:p w14:paraId="64F3BF12" w14:textId="00D88E68" w:rsidR="00E42F9C" w:rsidRPr="008C5B7C" w:rsidRDefault="00E42F9C" w:rsidP="00436A0B">
            <w:pPr>
              <w:rPr>
                <w:rFonts w:ascii="Times New Roman" w:hAnsi="Times New Roman" w:cs="Times New Roman"/>
                <w:color w:val="FF0000"/>
              </w:rPr>
            </w:pPr>
            <w:r w:rsidRPr="008C5B7C">
              <w:rPr>
                <w:noProof/>
              </w:rPr>
              <w:drawing>
                <wp:anchor distT="0" distB="0" distL="114300" distR="114300" simplePos="0" relativeHeight="251658240" behindDoc="0" locked="0" layoutInCell="1" allowOverlap="1" wp14:anchorId="1475B1C0" wp14:editId="04C2CD59">
                  <wp:simplePos x="0" y="0"/>
                  <wp:positionH relativeFrom="column">
                    <wp:posOffset>525780</wp:posOffset>
                  </wp:positionH>
                  <wp:positionV relativeFrom="paragraph">
                    <wp:posOffset>55880</wp:posOffset>
                  </wp:positionV>
                  <wp:extent cx="5219700" cy="2411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9700" cy="2411095"/>
                          </a:xfrm>
                          <a:prstGeom prst="rect">
                            <a:avLst/>
                          </a:prstGeom>
                        </pic:spPr>
                      </pic:pic>
                    </a:graphicData>
                  </a:graphic>
                  <wp14:sizeRelH relativeFrom="margin">
                    <wp14:pctWidth>0</wp14:pctWidth>
                  </wp14:sizeRelH>
                  <wp14:sizeRelV relativeFrom="margin">
                    <wp14:pctHeight>0</wp14:pctHeight>
                  </wp14:sizeRelV>
                </wp:anchor>
              </w:drawing>
            </w:r>
          </w:p>
          <w:p w14:paraId="5A66C559" w14:textId="6B460C93" w:rsidR="009B65C7" w:rsidRPr="008C5B7C" w:rsidRDefault="009B65C7" w:rsidP="00436A0B">
            <w:pPr>
              <w:rPr>
                <w:rFonts w:ascii="Times New Roman" w:hAnsi="Times New Roman" w:cs="Times New Roman"/>
              </w:rPr>
            </w:pPr>
          </w:p>
          <w:p w14:paraId="2FE0783B" w14:textId="07D7C3E4" w:rsidR="009B65C7" w:rsidRPr="008C5B7C" w:rsidRDefault="009B65C7" w:rsidP="00436A0B">
            <w:pPr>
              <w:rPr>
                <w:rFonts w:ascii="Times New Roman" w:hAnsi="Times New Roman" w:cs="Times New Roman"/>
              </w:rPr>
            </w:pPr>
          </w:p>
          <w:p w14:paraId="7EC4DA40" w14:textId="0A1A8992" w:rsidR="009B65C7" w:rsidRPr="008C5B7C" w:rsidRDefault="009B65C7" w:rsidP="00436A0B">
            <w:pPr>
              <w:rPr>
                <w:rFonts w:ascii="Times New Roman" w:hAnsi="Times New Roman" w:cs="Times New Roman"/>
              </w:rPr>
            </w:pPr>
          </w:p>
          <w:p w14:paraId="4E63EE4D" w14:textId="77777777" w:rsidR="009B65C7" w:rsidRPr="008C5B7C" w:rsidRDefault="009B65C7" w:rsidP="00436A0B">
            <w:pPr>
              <w:rPr>
                <w:rFonts w:ascii="Times New Roman" w:hAnsi="Times New Roman" w:cs="Times New Roman"/>
              </w:rPr>
            </w:pPr>
          </w:p>
          <w:p w14:paraId="7755ED30" w14:textId="77777777" w:rsidR="009B65C7" w:rsidRPr="008C5B7C" w:rsidRDefault="009B65C7" w:rsidP="00436A0B">
            <w:pPr>
              <w:rPr>
                <w:rFonts w:ascii="Times New Roman" w:hAnsi="Times New Roman" w:cs="Times New Roman"/>
              </w:rPr>
            </w:pPr>
          </w:p>
          <w:p w14:paraId="65093492" w14:textId="77777777" w:rsidR="009B65C7" w:rsidRPr="008C5B7C" w:rsidRDefault="009B65C7" w:rsidP="00436A0B">
            <w:pPr>
              <w:rPr>
                <w:rFonts w:ascii="Times New Roman" w:hAnsi="Times New Roman" w:cs="Times New Roman"/>
              </w:rPr>
            </w:pPr>
          </w:p>
          <w:p w14:paraId="0A538BEC" w14:textId="77777777" w:rsidR="009B65C7" w:rsidRPr="008C5B7C" w:rsidRDefault="009B65C7" w:rsidP="00436A0B">
            <w:pPr>
              <w:rPr>
                <w:rFonts w:ascii="Times New Roman" w:hAnsi="Times New Roman" w:cs="Times New Roman"/>
              </w:rPr>
            </w:pPr>
          </w:p>
          <w:p w14:paraId="1CC99379" w14:textId="77777777" w:rsidR="009B65C7" w:rsidRPr="008C5B7C" w:rsidRDefault="009B65C7" w:rsidP="00436A0B">
            <w:pPr>
              <w:rPr>
                <w:rFonts w:ascii="Times New Roman" w:hAnsi="Times New Roman" w:cs="Times New Roman"/>
              </w:rPr>
            </w:pPr>
          </w:p>
          <w:p w14:paraId="229D55C8" w14:textId="77777777" w:rsidR="009B65C7" w:rsidRPr="008C5B7C" w:rsidRDefault="009B65C7" w:rsidP="00436A0B">
            <w:pPr>
              <w:rPr>
                <w:rFonts w:ascii="Times New Roman" w:hAnsi="Times New Roman" w:cs="Times New Roman"/>
              </w:rPr>
            </w:pPr>
          </w:p>
          <w:p w14:paraId="1248C1A9" w14:textId="77777777" w:rsidR="009B65C7" w:rsidRPr="008C5B7C" w:rsidRDefault="009B65C7" w:rsidP="00436A0B">
            <w:pPr>
              <w:rPr>
                <w:rFonts w:ascii="Times New Roman" w:hAnsi="Times New Roman" w:cs="Times New Roman"/>
              </w:rPr>
            </w:pPr>
          </w:p>
          <w:p w14:paraId="2F116194" w14:textId="77777777" w:rsidR="009B65C7" w:rsidRPr="008C5B7C" w:rsidRDefault="009B65C7" w:rsidP="00436A0B">
            <w:pPr>
              <w:rPr>
                <w:rFonts w:ascii="Times New Roman" w:hAnsi="Times New Roman" w:cs="Times New Roman"/>
              </w:rPr>
            </w:pPr>
          </w:p>
          <w:p w14:paraId="51DF0358" w14:textId="77777777" w:rsidR="009B65C7" w:rsidRPr="008C5B7C" w:rsidRDefault="009B65C7" w:rsidP="00436A0B">
            <w:pPr>
              <w:rPr>
                <w:rFonts w:ascii="Times New Roman" w:hAnsi="Times New Roman" w:cs="Times New Roman"/>
              </w:rPr>
            </w:pPr>
          </w:p>
          <w:p w14:paraId="5F0FFA55" w14:textId="48D942A8" w:rsidR="009B65C7" w:rsidRPr="008C5B7C" w:rsidRDefault="009B65C7" w:rsidP="00436A0B">
            <w:pPr>
              <w:rPr>
                <w:rFonts w:ascii="Times New Roman" w:hAnsi="Times New Roman" w:cs="Times New Roman"/>
              </w:rPr>
            </w:pPr>
          </w:p>
        </w:tc>
      </w:tr>
      <w:tr w:rsidR="00B644CA" w:rsidRPr="008C5B7C" w14:paraId="79E45F9B" w14:textId="77777777" w:rsidTr="00C479EB">
        <w:trPr>
          <w:trHeight w:val="534"/>
        </w:trPr>
        <w:tc>
          <w:tcPr>
            <w:tcW w:w="3349" w:type="dxa"/>
          </w:tcPr>
          <w:p w14:paraId="7C7970C8" w14:textId="025C2049" w:rsidR="00F10FEB" w:rsidRPr="008C5B7C" w:rsidRDefault="009563A0" w:rsidP="005A078B">
            <w:pPr>
              <w:pStyle w:val="NoSpacing"/>
              <w:rPr>
                <w:rFonts w:ascii="Times New Roman" w:hAnsi="Times New Roman" w:cs="Times New Roman"/>
              </w:rPr>
            </w:pPr>
            <w:r w:rsidRPr="008C5B7C">
              <w:rPr>
                <w:rFonts w:ascii="Times New Roman" w:hAnsi="Times New Roman" w:cs="Times New Roman"/>
              </w:rPr>
              <w:t xml:space="preserve">KPI </w:t>
            </w:r>
            <w:r w:rsidR="00B81E02" w:rsidRPr="008C5B7C">
              <w:rPr>
                <w:rFonts w:ascii="Times New Roman" w:hAnsi="Times New Roman" w:cs="Times New Roman"/>
              </w:rPr>
              <w:t>Review and Discussion</w:t>
            </w:r>
          </w:p>
          <w:p w14:paraId="2BADAFF7" w14:textId="4203760C" w:rsidR="009563A0" w:rsidRPr="008C5B7C" w:rsidRDefault="009563A0" w:rsidP="00874517">
            <w:pPr>
              <w:pStyle w:val="NoSpacing"/>
              <w:rPr>
                <w:rFonts w:ascii="Times New Roman" w:hAnsi="Times New Roman" w:cs="Times New Roman"/>
              </w:rPr>
            </w:pPr>
          </w:p>
        </w:tc>
        <w:tc>
          <w:tcPr>
            <w:tcW w:w="10562" w:type="dxa"/>
          </w:tcPr>
          <w:p w14:paraId="44485260" w14:textId="77777777" w:rsidR="009B65C7" w:rsidRPr="008C5B7C" w:rsidRDefault="009B65C7" w:rsidP="009B65C7">
            <w:pPr>
              <w:pStyle w:val="NoSpacing"/>
              <w:rPr>
                <w:rFonts w:ascii="Times New Roman" w:hAnsi="Times New Roman" w:cs="Times New Roman"/>
                <w:bCs/>
              </w:rPr>
            </w:pPr>
            <w:r w:rsidRPr="008C5B7C">
              <w:rPr>
                <w:rFonts w:ascii="Times New Roman" w:hAnsi="Times New Roman" w:cs="Times New Roman"/>
                <w:bCs/>
              </w:rPr>
              <w:t xml:space="preserve">Tom reviewed the KPIs with the committee, and it looks as if they are almost complete. </w:t>
            </w:r>
          </w:p>
          <w:p w14:paraId="6C1B6469" w14:textId="0426D339" w:rsidR="0057284F" w:rsidRPr="008C5B7C" w:rsidRDefault="009B65C7" w:rsidP="009B65C7">
            <w:pPr>
              <w:pStyle w:val="NoSpacing"/>
              <w:rPr>
                <w:rFonts w:ascii="Times New Roman" w:hAnsi="Times New Roman" w:cs="Times New Roman"/>
                <w:bCs/>
              </w:rPr>
            </w:pPr>
            <w:r w:rsidRPr="008C5B7C">
              <w:rPr>
                <w:rFonts w:ascii="Times New Roman" w:hAnsi="Times New Roman" w:cs="Times New Roman"/>
                <w:bCs/>
              </w:rPr>
              <w:t>On the Delivery measure, Tom</w:t>
            </w:r>
            <w:r w:rsidR="0072315E" w:rsidRPr="008C5B7C">
              <w:rPr>
                <w:rFonts w:ascii="Times New Roman" w:hAnsi="Times New Roman" w:cs="Times New Roman"/>
                <w:bCs/>
              </w:rPr>
              <w:t xml:space="preserve"> may add</w:t>
            </w:r>
            <w:r w:rsidRPr="008C5B7C">
              <w:rPr>
                <w:rFonts w:ascii="Times New Roman" w:hAnsi="Times New Roman" w:cs="Times New Roman"/>
                <w:bCs/>
              </w:rPr>
              <w:t xml:space="preserve"> “expanding OER.” Tom will reach out to Dr. Rhine to </w:t>
            </w:r>
            <w:r w:rsidR="0072315E" w:rsidRPr="008C5B7C">
              <w:rPr>
                <w:rFonts w:ascii="Times New Roman" w:hAnsi="Times New Roman" w:cs="Times New Roman"/>
                <w:bCs/>
              </w:rPr>
              <w:t>determine</w:t>
            </w:r>
            <w:r w:rsidRPr="008C5B7C">
              <w:rPr>
                <w:rFonts w:ascii="Times New Roman" w:hAnsi="Times New Roman" w:cs="Times New Roman"/>
                <w:bCs/>
              </w:rPr>
              <w:t xml:space="preserve"> </w:t>
            </w:r>
            <w:r w:rsidR="0072315E" w:rsidRPr="008C5B7C">
              <w:rPr>
                <w:rFonts w:ascii="Times New Roman" w:hAnsi="Times New Roman" w:cs="Times New Roman"/>
                <w:bCs/>
              </w:rPr>
              <w:t>i</w:t>
            </w:r>
            <w:r w:rsidRPr="008C5B7C">
              <w:rPr>
                <w:rFonts w:ascii="Times New Roman" w:hAnsi="Times New Roman" w:cs="Times New Roman"/>
                <w:bCs/>
              </w:rPr>
              <w:t>f there are some goals. If there are not, Megan and Tom will work together to create a measure.</w:t>
            </w:r>
          </w:p>
          <w:p w14:paraId="4144725E" w14:textId="75D449AD" w:rsidR="009B65C7" w:rsidRPr="008C5B7C" w:rsidRDefault="009B65C7" w:rsidP="009B65C7">
            <w:pPr>
              <w:pStyle w:val="NoSpacing"/>
              <w:rPr>
                <w:rFonts w:ascii="Times New Roman" w:hAnsi="Times New Roman" w:cs="Times New Roman"/>
                <w:bCs/>
              </w:rPr>
            </w:pPr>
          </w:p>
        </w:tc>
      </w:tr>
      <w:tr w:rsidR="00436A0B" w:rsidRPr="008C5B7C" w14:paraId="5147014F" w14:textId="77777777" w:rsidTr="00C479EB">
        <w:trPr>
          <w:trHeight w:val="534"/>
        </w:trPr>
        <w:tc>
          <w:tcPr>
            <w:tcW w:w="3349" w:type="dxa"/>
          </w:tcPr>
          <w:p w14:paraId="5C42D2B3" w14:textId="051353DC" w:rsidR="00436A0B" w:rsidRPr="008C5B7C" w:rsidRDefault="00436A0B" w:rsidP="005A078B">
            <w:pPr>
              <w:pStyle w:val="NoSpacing"/>
              <w:rPr>
                <w:rFonts w:ascii="Times New Roman" w:hAnsi="Times New Roman" w:cs="Times New Roman"/>
              </w:rPr>
            </w:pPr>
            <w:r w:rsidRPr="008C5B7C">
              <w:rPr>
                <w:rFonts w:ascii="Times New Roman" w:hAnsi="Times New Roman" w:cs="Times New Roman"/>
              </w:rPr>
              <w:t>SPC Reading List</w:t>
            </w:r>
          </w:p>
        </w:tc>
        <w:tc>
          <w:tcPr>
            <w:tcW w:w="10562" w:type="dxa"/>
          </w:tcPr>
          <w:p w14:paraId="42E19364" w14:textId="0449F93D" w:rsidR="00436A0B" w:rsidRPr="008C5B7C" w:rsidRDefault="009B65C7" w:rsidP="00ED1390">
            <w:pPr>
              <w:pStyle w:val="NoSpacing"/>
              <w:rPr>
                <w:rFonts w:ascii="Times New Roman" w:hAnsi="Times New Roman" w:cs="Times New Roman"/>
                <w:bCs/>
                <w:color w:val="000000"/>
              </w:rPr>
            </w:pPr>
            <w:r w:rsidRPr="008C5B7C">
              <w:rPr>
                <w:rFonts w:ascii="Times New Roman" w:hAnsi="Times New Roman" w:cs="Times New Roman"/>
                <w:bCs/>
                <w:color w:val="000000"/>
              </w:rPr>
              <w:t>Tom will assign every committee member an article to read and set dates for the presentation.</w:t>
            </w:r>
          </w:p>
          <w:p w14:paraId="0A9A01E2" w14:textId="38D0F206" w:rsidR="009B65C7" w:rsidRPr="008C5B7C" w:rsidRDefault="009B65C7" w:rsidP="00ED1390">
            <w:pPr>
              <w:pStyle w:val="NoSpacing"/>
              <w:rPr>
                <w:rFonts w:ascii="Times New Roman" w:hAnsi="Times New Roman" w:cs="Times New Roman"/>
                <w:bCs/>
                <w:color w:val="000000"/>
              </w:rPr>
            </w:pPr>
          </w:p>
        </w:tc>
      </w:tr>
    </w:tbl>
    <w:p w14:paraId="03F30366" w14:textId="15507473" w:rsidR="009065F5" w:rsidRPr="008C5B7C" w:rsidRDefault="008C5B7C" w:rsidP="00022DFA">
      <w:pPr>
        <w:rPr>
          <w:rFonts w:ascii="Times New Roman" w:hAnsi="Times New Roman" w:cs="Times New Roman"/>
          <w:b/>
        </w:rPr>
      </w:pPr>
      <w:r w:rsidRPr="008C5B7C">
        <w:rPr>
          <w:rFonts w:ascii="Times New Roman" w:hAnsi="Times New Roman" w:cs="Times New Roman"/>
          <w:b/>
        </w:rPr>
        <w:t>Zoom Link Recording</w:t>
      </w:r>
      <w:r>
        <w:rPr>
          <w:rFonts w:ascii="Times New Roman" w:hAnsi="Times New Roman" w:cs="Times New Roman"/>
          <w:b/>
        </w:rPr>
        <w:t>:</w:t>
      </w:r>
      <w:r w:rsidR="00144109" w:rsidRPr="00144109">
        <w:t xml:space="preserve"> </w:t>
      </w:r>
      <w:hyperlink r:id="rId10" w:history="1">
        <w:r w:rsidR="00144109" w:rsidRPr="00144109">
          <w:rPr>
            <w:rStyle w:val="Hyperlink"/>
            <w:rFonts w:ascii="Times New Roman" w:hAnsi="Times New Roman" w:cs="Times New Roman"/>
            <w:bCs/>
          </w:rPr>
          <w:t>https://yavapai.hosted.panopto.com/Panopto/Pages/Viewer.aspx?id=d88652e2-de21-454e-821a-ae2101207e3f&amp;start=6</w:t>
        </w:r>
      </w:hyperlink>
      <w:r w:rsidR="00144109">
        <w:rPr>
          <w:rFonts w:ascii="Times New Roman" w:hAnsi="Times New Roman" w:cs="Times New Roman"/>
          <w:b/>
        </w:rPr>
        <w:t xml:space="preserve"> </w:t>
      </w:r>
    </w:p>
    <w:sectPr w:rsidR="009065F5" w:rsidRPr="008C5B7C" w:rsidSect="00B644C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C2E"/>
    <w:multiLevelType w:val="hybridMultilevel"/>
    <w:tmpl w:val="ED24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D2FBF"/>
    <w:multiLevelType w:val="hybridMultilevel"/>
    <w:tmpl w:val="0210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43308"/>
    <w:multiLevelType w:val="hybridMultilevel"/>
    <w:tmpl w:val="F21CC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86171"/>
    <w:multiLevelType w:val="hybridMultilevel"/>
    <w:tmpl w:val="D6F061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83BEE"/>
    <w:multiLevelType w:val="hybridMultilevel"/>
    <w:tmpl w:val="6FFC7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0723"/>
    <w:multiLevelType w:val="hybridMultilevel"/>
    <w:tmpl w:val="16EA5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704C7"/>
    <w:multiLevelType w:val="hybridMultilevel"/>
    <w:tmpl w:val="C8D06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775ECF"/>
    <w:multiLevelType w:val="hybridMultilevel"/>
    <w:tmpl w:val="F21CC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307CC"/>
    <w:multiLevelType w:val="hybridMultilevel"/>
    <w:tmpl w:val="8464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51439"/>
    <w:multiLevelType w:val="hybridMultilevel"/>
    <w:tmpl w:val="AB067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1047C"/>
    <w:multiLevelType w:val="hybridMultilevel"/>
    <w:tmpl w:val="C0B43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E7083"/>
    <w:multiLevelType w:val="hybridMultilevel"/>
    <w:tmpl w:val="C9766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F23DC"/>
    <w:multiLevelType w:val="hybridMultilevel"/>
    <w:tmpl w:val="B3C622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612090D"/>
    <w:multiLevelType w:val="hybridMultilevel"/>
    <w:tmpl w:val="54A8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562F1"/>
    <w:multiLevelType w:val="hybridMultilevel"/>
    <w:tmpl w:val="EB92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A342A"/>
    <w:multiLevelType w:val="hybridMultilevel"/>
    <w:tmpl w:val="F5488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1"/>
  </w:num>
  <w:num w:numId="5">
    <w:abstractNumId w:val="7"/>
  </w:num>
  <w:num w:numId="6">
    <w:abstractNumId w:val="4"/>
  </w:num>
  <w:num w:numId="7">
    <w:abstractNumId w:val="6"/>
  </w:num>
  <w:num w:numId="8">
    <w:abstractNumId w:val="5"/>
  </w:num>
  <w:num w:numId="9">
    <w:abstractNumId w:val="0"/>
  </w:num>
  <w:num w:numId="10">
    <w:abstractNumId w:val="10"/>
  </w:num>
  <w:num w:numId="11">
    <w:abstractNumId w:val="12"/>
  </w:num>
  <w:num w:numId="12">
    <w:abstractNumId w:val="2"/>
  </w:num>
  <w:num w:numId="13">
    <w:abstractNumId w:val="9"/>
  </w:num>
  <w:num w:numId="14">
    <w:abstractNumId w:val="14"/>
  </w:num>
  <w:num w:numId="15">
    <w:abstractNumId w:val="11"/>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0sjAzNjMwsTA0MDdV0lEKTi0uzszPAykwM6wFALCAMC0tAAAA"/>
  </w:docVars>
  <w:rsids>
    <w:rsidRoot w:val="00850C99"/>
    <w:rsid w:val="000036FE"/>
    <w:rsid w:val="00004EFB"/>
    <w:rsid w:val="0001056E"/>
    <w:rsid w:val="0002117D"/>
    <w:rsid w:val="00022DFA"/>
    <w:rsid w:val="00022F83"/>
    <w:rsid w:val="0002321C"/>
    <w:rsid w:val="00027549"/>
    <w:rsid w:val="00031E83"/>
    <w:rsid w:val="00035902"/>
    <w:rsid w:val="00035C62"/>
    <w:rsid w:val="0007402F"/>
    <w:rsid w:val="00085646"/>
    <w:rsid w:val="000A6DE3"/>
    <w:rsid w:val="000B51C6"/>
    <w:rsid w:val="000C374A"/>
    <w:rsid w:val="000E3BE9"/>
    <w:rsid w:val="000F0F36"/>
    <w:rsid w:val="000F7AE8"/>
    <w:rsid w:val="0010144D"/>
    <w:rsid w:val="001310DB"/>
    <w:rsid w:val="00134626"/>
    <w:rsid w:val="001347B3"/>
    <w:rsid w:val="00144109"/>
    <w:rsid w:val="00145985"/>
    <w:rsid w:val="00150829"/>
    <w:rsid w:val="00156FEA"/>
    <w:rsid w:val="00165FCB"/>
    <w:rsid w:val="0017259E"/>
    <w:rsid w:val="00175BE4"/>
    <w:rsid w:val="00193AEA"/>
    <w:rsid w:val="0019748C"/>
    <w:rsid w:val="001A4731"/>
    <w:rsid w:val="001B4804"/>
    <w:rsid w:val="001B61D9"/>
    <w:rsid w:val="001C1A6C"/>
    <w:rsid w:val="001C312A"/>
    <w:rsid w:val="001D0BC9"/>
    <w:rsid w:val="001D5007"/>
    <w:rsid w:val="001F2741"/>
    <w:rsid w:val="00201067"/>
    <w:rsid w:val="0021641A"/>
    <w:rsid w:val="00220502"/>
    <w:rsid w:val="00244CBC"/>
    <w:rsid w:val="0025798B"/>
    <w:rsid w:val="00263DD3"/>
    <w:rsid w:val="00281770"/>
    <w:rsid w:val="002876B4"/>
    <w:rsid w:val="00293EE5"/>
    <w:rsid w:val="002A2229"/>
    <w:rsid w:val="002B1233"/>
    <w:rsid w:val="002B5BF5"/>
    <w:rsid w:val="002D7885"/>
    <w:rsid w:val="00306F9E"/>
    <w:rsid w:val="0031015D"/>
    <w:rsid w:val="003101F1"/>
    <w:rsid w:val="0031122A"/>
    <w:rsid w:val="003112F8"/>
    <w:rsid w:val="00311804"/>
    <w:rsid w:val="003163B3"/>
    <w:rsid w:val="0033044C"/>
    <w:rsid w:val="00363B03"/>
    <w:rsid w:val="003739FE"/>
    <w:rsid w:val="00374FFA"/>
    <w:rsid w:val="00385CD2"/>
    <w:rsid w:val="003A23E7"/>
    <w:rsid w:val="003A2F95"/>
    <w:rsid w:val="003A51D8"/>
    <w:rsid w:val="003B79A8"/>
    <w:rsid w:val="003B7A85"/>
    <w:rsid w:val="003C45BD"/>
    <w:rsid w:val="003D0437"/>
    <w:rsid w:val="003D397C"/>
    <w:rsid w:val="003E1048"/>
    <w:rsid w:val="003E51AD"/>
    <w:rsid w:val="003F1135"/>
    <w:rsid w:val="003F47B6"/>
    <w:rsid w:val="00402CC6"/>
    <w:rsid w:val="004134C7"/>
    <w:rsid w:val="004172A8"/>
    <w:rsid w:val="00436A0B"/>
    <w:rsid w:val="00455251"/>
    <w:rsid w:val="0048642F"/>
    <w:rsid w:val="00496CA0"/>
    <w:rsid w:val="004B5CA2"/>
    <w:rsid w:val="004C160C"/>
    <w:rsid w:val="004E448D"/>
    <w:rsid w:val="004F06C7"/>
    <w:rsid w:val="005227D5"/>
    <w:rsid w:val="00526954"/>
    <w:rsid w:val="00527491"/>
    <w:rsid w:val="00533B65"/>
    <w:rsid w:val="0054397A"/>
    <w:rsid w:val="005467B2"/>
    <w:rsid w:val="0056674B"/>
    <w:rsid w:val="0057284F"/>
    <w:rsid w:val="00585F58"/>
    <w:rsid w:val="00597688"/>
    <w:rsid w:val="005A078B"/>
    <w:rsid w:val="005A11FC"/>
    <w:rsid w:val="005A28A4"/>
    <w:rsid w:val="005D24E4"/>
    <w:rsid w:val="005D2ED8"/>
    <w:rsid w:val="005D7314"/>
    <w:rsid w:val="005F3BDF"/>
    <w:rsid w:val="00604B8E"/>
    <w:rsid w:val="006079CE"/>
    <w:rsid w:val="00617619"/>
    <w:rsid w:val="006308CF"/>
    <w:rsid w:val="00634D3B"/>
    <w:rsid w:val="00637B2C"/>
    <w:rsid w:val="0065428B"/>
    <w:rsid w:val="00662A68"/>
    <w:rsid w:val="00682C04"/>
    <w:rsid w:val="006A13D8"/>
    <w:rsid w:val="006A37ED"/>
    <w:rsid w:val="006B3837"/>
    <w:rsid w:val="006D07B1"/>
    <w:rsid w:val="006E0E0A"/>
    <w:rsid w:val="006E6852"/>
    <w:rsid w:val="006F0C6B"/>
    <w:rsid w:val="007105CA"/>
    <w:rsid w:val="007158F9"/>
    <w:rsid w:val="0072315E"/>
    <w:rsid w:val="00733F18"/>
    <w:rsid w:val="007371CC"/>
    <w:rsid w:val="00741D69"/>
    <w:rsid w:val="0075267D"/>
    <w:rsid w:val="0075300B"/>
    <w:rsid w:val="0075666C"/>
    <w:rsid w:val="00756D9E"/>
    <w:rsid w:val="0076710F"/>
    <w:rsid w:val="00785AEE"/>
    <w:rsid w:val="00787A04"/>
    <w:rsid w:val="00795FDD"/>
    <w:rsid w:val="007971B0"/>
    <w:rsid w:val="007A0833"/>
    <w:rsid w:val="007A211E"/>
    <w:rsid w:val="007A23FC"/>
    <w:rsid w:val="007B1ADF"/>
    <w:rsid w:val="007C31A4"/>
    <w:rsid w:val="007C4591"/>
    <w:rsid w:val="007C4F43"/>
    <w:rsid w:val="007D062F"/>
    <w:rsid w:val="007F0544"/>
    <w:rsid w:val="00813EAB"/>
    <w:rsid w:val="00820334"/>
    <w:rsid w:val="00823518"/>
    <w:rsid w:val="00850C99"/>
    <w:rsid w:val="00863A2A"/>
    <w:rsid w:val="00867980"/>
    <w:rsid w:val="00872303"/>
    <w:rsid w:val="00874517"/>
    <w:rsid w:val="00874D02"/>
    <w:rsid w:val="00876950"/>
    <w:rsid w:val="00883A09"/>
    <w:rsid w:val="008B050C"/>
    <w:rsid w:val="008C5B7C"/>
    <w:rsid w:val="008D417D"/>
    <w:rsid w:val="008E0889"/>
    <w:rsid w:val="008E226E"/>
    <w:rsid w:val="008E5568"/>
    <w:rsid w:val="008E7A56"/>
    <w:rsid w:val="008F2F64"/>
    <w:rsid w:val="009024B8"/>
    <w:rsid w:val="00905506"/>
    <w:rsid w:val="009065F5"/>
    <w:rsid w:val="0092151A"/>
    <w:rsid w:val="00922B9C"/>
    <w:rsid w:val="00923C73"/>
    <w:rsid w:val="00933AF4"/>
    <w:rsid w:val="00940761"/>
    <w:rsid w:val="0094490D"/>
    <w:rsid w:val="009563A0"/>
    <w:rsid w:val="0095641E"/>
    <w:rsid w:val="0098774F"/>
    <w:rsid w:val="0099750B"/>
    <w:rsid w:val="009A2B06"/>
    <w:rsid w:val="009B65C7"/>
    <w:rsid w:val="009C45B6"/>
    <w:rsid w:val="009D072C"/>
    <w:rsid w:val="009D74ED"/>
    <w:rsid w:val="009E0FAF"/>
    <w:rsid w:val="009F177B"/>
    <w:rsid w:val="00A1454B"/>
    <w:rsid w:val="00A171EF"/>
    <w:rsid w:val="00A25122"/>
    <w:rsid w:val="00A42BFD"/>
    <w:rsid w:val="00A51502"/>
    <w:rsid w:val="00A516C2"/>
    <w:rsid w:val="00A5670D"/>
    <w:rsid w:val="00A57502"/>
    <w:rsid w:val="00A610AF"/>
    <w:rsid w:val="00A6372C"/>
    <w:rsid w:val="00A757C4"/>
    <w:rsid w:val="00AB21E5"/>
    <w:rsid w:val="00AB5CA3"/>
    <w:rsid w:val="00AC0FCE"/>
    <w:rsid w:val="00AF48F8"/>
    <w:rsid w:val="00AF67E1"/>
    <w:rsid w:val="00B145BD"/>
    <w:rsid w:val="00B1529E"/>
    <w:rsid w:val="00B51E13"/>
    <w:rsid w:val="00B55960"/>
    <w:rsid w:val="00B60710"/>
    <w:rsid w:val="00B644CA"/>
    <w:rsid w:val="00B728CB"/>
    <w:rsid w:val="00B81E02"/>
    <w:rsid w:val="00B92702"/>
    <w:rsid w:val="00BA0FAC"/>
    <w:rsid w:val="00BC521D"/>
    <w:rsid w:val="00BE5715"/>
    <w:rsid w:val="00BF663B"/>
    <w:rsid w:val="00BF7F98"/>
    <w:rsid w:val="00C03CCF"/>
    <w:rsid w:val="00C16864"/>
    <w:rsid w:val="00C1711B"/>
    <w:rsid w:val="00C2134F"/>
    <w:rsid w:val="00C33B5C"/>
    <w:rsid w:val="00C40DEC"/>
    <w:rsid w:val="00C479EB"/>
    <w:rsid w:val="00C67AD1"/>
    <w:rsid w:val="00C74243"/>
    <w:rsid w:val="00C85369"/>
    <w:rsid w:val="00CA52DF"/>
    <w:rsid w:val="00CE0D46"/>
    <w:rsid w:val="00CE6F9F"/>
    <w:rsid w:val="00CF259E"/>
    <w:rsid w:val="00CF40F2"/>
    <w:rsid w:val="00D0186B"/>
    <w:rsid w:val="00D034BF"/>
    <w:rsid w:val="00D23469"/>
    <w:rsid w:val="00D309F7"/>
    <w:rsid w:val="00D46373"/>
    <w:rsid w:val="00D535D6"/>
    <w:rsid w:val="00D56938"/>
    <w:rsid w:val="00D6215D"/>
    <w:rsid w:val="00D6602A"/>
    <w:rsid w:val="00DA7F72"/>
    <w:rsid w:val="00DB1ED9"/>
    <w:rsid w:val="00DB297C"/>
    <w:rsid w:val="00DC460A"/>
    <w:rsid w:val="00DD4AA5"/>
    <w:rsid w:val="00DD4F10"/>
    <w:rsid w:val="00DF020D"/>
    <w:rsid w:val="00DF12B4"/>
    <w:rsid w:val="00E017CA"/>
    <w:rsid w:val="00E131BB"/>
    <w:rsid w:val="00E131EB"/>
    <w:rsid w:val="00E42F9C"/>
    <w:rsid w:val="00E44DFD"/>
    <w:rsid w:val="00E55B03"/>
    <w:rsid w:val="00E57642"/>
    <w:rsid w:val="00E64698"/>
    <w:rsid w:val="00E83304"/>
    <w:rsid w:val="00E8362B"/>
    <w:rsid w:val="00E86519"/>
    <w:rsid w:val="00E86C72"/>
    <w:rsid w:val="00E94534"/>
    <w:rsid w:val="00E94C30"/>
    <w:rsid w:val="00EB5068"/>
    <w:rsid w:val="00EC574B"/>
    <w:rsid w:val="00EC6ECB"/>
    <w:rsid w:val="00ED1390"/>
    <w:rsid w:val="00EF33A1"/>
    <w:rsid w:val="00EF68CD"/>
    <w:rsid w:val="00F0749F"/>
    <w:rsid w:val="00F079E5"/>
    <w:rsid w:val="00F10FEB"/>
    <w:rsid w:val="00F20A6A"/>
    <w:rsid w:val="00F2462E"/>
    <w:rsid w:val="00F260F2"/>
    <w:rsid w:val="00F35916"/>
    <w:rsid w:val="00F84E86"/>
    <w:rsid w:val="00FB517B"/>
    <w:rsid w:val="00FB76BA"/>
    <w:rsid w:val="00FD6260"/>
    <w:rsid w:val="00FE0188"/>
    <w:rsid w:val="00FF044D"/>
    <w:rsid w:val="00FF28FA"/>
    <w:rsid w:val="00FF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A731"/>
  <w15:chartTrackingRefBased/>
  <w15:docId w15:val="{37953C66-07D9-4013-8CD9-E3F5A4A3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72"/>
    <w:rPr>
      <w:rFonts w:ascii="Segoe UI" w:hAnsi="Segoe UI" w:cs="Segoe UI"/>
      <w:sz w:val="18"/>
      <w:szCs w:val="18"/>
    </w:rPr>
  </w:style>
  <w:style w:type="character" w:styleId="Hyperlink">
    <w:name w:val="Hyperlink"/>
    <w:basedOn w:val="DefaultParagraphFont"/>
    <w:uiPriority w:val="99"/>
    <w:unhideWhenUsed/>
    <w:rsid w:val="007105CA"/>
    <w:rPr>
      <w:color w:val="0563C1" w:themeColor="hyperlink"/>
      <w:u w:val="single"/>
    </w:rPr>
  </w:style>
  <w:style w:type="paragraph" w:styleId="NoSpacing">
    <w:name w:val="No Spacing"/>
    <w:uiPriority w:val="1"/>
    <w:qFormat/>
    <w:rsid w:val="00193AEA"/>
    <w:pPr>
      <w:spacing w:after="0" w:line="240" w:lineRule="auto"/>
    </w:pPr>
  </w:style>
  <w:style w:type="paragraph" w:styleId="ListParagraph">
    <w:name w:val="List Paragraph"/>
    <w:basedOn w:val="Normal"/>
    <w:uiPriority w:val="34"/>
    <w:qFormat/>
    <w:rsid w:val="006B3837"/>
    <w:pPr>
      <w:ind w:left="720"/>
      <w:contextualSpacing/>
    </w:pPr>
  </w:style>
  <w:style w:type="character" w:styleId="FollowedHyperlink">
    <w:name w:val="FollowedHyperlink"/>
    <w:basedOn w:val="DefaultParagraphFont"/>
    <w:uiPriority w:val="99"/>
    <w:semiHidden/>
    <w:unhideWhenUsed/>
    <w:rsid w:val="00E55B03"/>
    <w:rPr>
      <w:color w:val="954F72" w:themeColor="followedHyperlink"/>
      <w:u w:val="single"/>
    </w:rPr>
  </w:style>
  <w:style w:type="character" w:styleId="UnresolvedMention">
    <w:name w:val="Unresolved Mention"/>
    <w:basedOn w:val="DefaultParagraphFont"/>
    <w:uiPriority w:val="99"/>
    <w:semiHidden/>
    <w:unhideWhenUsed/>
    <w:rsid w:val="00E8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7964">
      <w:bodyDiv w:val="1"/>
      <w:marLeft w:val="0"/>
      <w:marRight w:val="0"/>
      <w:marTop w:val="0"/>
      <w:marBottom w:val="0"/>
      <w:divBdr>
        <w:top w:val="none" w:sz="0" w:space="0" w:color="auto"/>
        <w:left w:val="none" w:sz="0" w:space="0" w:color="auto"/>
        <w:bottom w:val="none" w:sz="0" w:space="0" w:color="auto"/>
        <w:right w:val="none" w:sz="0" w:space="0" w:color="auto"/>
      </w:divBdr>
    </w:div>
    <w:div w:id="129135479">
      <w:bodyDiv w:val="1"/>
      <w:marLeft w:val="0"/>
      <w:marRight w:val="0"/>
      <w:marTop w:val="0"/>
      <w:marBottom w:val="0"/>
      <w:divBdr>
        <w:top w:val="none" w:sz="0" w:space="0" w:color="auto"/>
        <w:left w:val="none" w:sz="0" w:space="0" w:color="auto"/>
        <w:bottom w:val="none" w:sz="0" w:space="0" w:color="auto"/>
        <w:right w:val="none" w:sz="0" w:space="0" w:color="auto"/>
      </w:divBdr>
    </w:div>
    <w:div w:id="272136243">
      <w:bodyDiv w:val="1"/>
      <w:marLeft w:val="0"/>
      <w:marRight w:val="0"/>
      <w:marTop w:val="0"/>
      <w:marBottom w:val="0"/>
      <w:divBdr>
        <w:top w:val="none" w:sz="0" w:space="0" w:color="auto"/>
        <w:left w:val="none" w:sz="0" w:space="0" w:color="auto"/>
        <w:bottom w:val="none" w:sz="0" w:space="0" w:color="auto"/>
        <w:right w:val="none" w:sz="0" w:space="0" w:color="auto"/>
      </w:divBdr>
      <w:divsChild>
        <w:div w:id="1959871600">
          <w:marLeft w:val="547"/>
          <w:marRight w:val="0"/>
          <w:marTop w:val="0"/>
          <w:marBottom w:val="0"/>
          <w:divBdr>
            <w:top w:val="none" w:sz="0" w:space="0" w:color="auto"/>
            <w:left w:val="none" w:sz="0" w:space="0" w:color="auto"/>
            <w:bottom w:val="none" w:sz="0" w:space="0" w:color="auto"/>
            <w:right w:val="none" w:sz="0" w:space="0" w:color="auto"/>
          </w:divBdr>
        </w:div>
      </w:divsChild>
    </w:div>
    <w:div w:id="285624320">
      <w:bodyDiv w:val="1"/>
      <w:marLeft w:val="0"/>
      <w:marRight w:val="0"/>
      <w:marTop w:val="0"/>
      <w:marBottom w:val="0"/>
      <w:divBdr>
        <w:top w:val="none" w:sz="0" w:space="0" w:color="auto"/>
        <w:left w:val="none" w:sz="0" w:space="0" w:color="auto"/>
        <w:bottom w:val="none" w:sz="0" w:space="0" w:color="auto"/>
        <w:right w:val="none" w:sz="0" w:space="0" w:color="auto"/>
      </w:divBdr>
    </w:div>
    <w:div w:id="330373838">
      <w:bodyDiv w:val="1"/>
      <w:marLeft w:val="0"/>
      <w:marRight w:val="0"/>
      <w:marTop w:val="0"/>
      <w:marBottom w:val="0"/>
      <w:divBdr>
        <w:top w:val="none" w:sz="0" w:space="0" w:color="auto"/>
        <w:left w:val="none" w:sz="0" w:space="0" w:color="auto"/>
        <w:bottom w:val="none" w:sz="0" w:space="0" w:color="auto"/>
        <w:right w:val="none" w:sz="0" w:space="0" w:color="auto"/>
      </w:divBdr>
      <w:divsChild>
        <w:div w:id="2004551584">
          <w:marLeft w:val="547"/>
          <w:marRight w:val="0"/>
          <w:marTop w:val="0"/>
          <w:marBottom w:val="0"/>
          <w:divBdr>
            <w:top w:val="none" w:sz="0" w:space="0" w:color="auto"/>
            <w:left w:val="none" w:sz="0" w:space="0" w:color="auto"/>
            <w:bottom w:val="none" w:sz="0" w:space="0" w:color="auto"/>
            <w:right w:val="none" w:sz="0" w:space="0" w:color="auto"/>
          </w:divBdr>
        </w:div>
      </w:divsChild>
    </w:div>
    <w:div w:id="411242409">
      <w:bodyDiv w:val="1"/>
      <w:marLeft w:val="0"/>
      <w:marRight w:val="0"/>
      <w:marTop w:val="0"/>
      <w:marBottom w:val="0"/>
      <w:divBdr>
        <w:top w:val="none" w:sz="0" w:space="0" w:color="auto"/>
        <w:left w:val="none" w:sz="0" w:space="0" w:color="auto"/>
        <w:bottom w:val="none" w:sz="0" w:space="0" w:color="auto"/>
        <w:right w:val="none" w:sz="0" w:space="0" w:color="auto"/>
      </w:divBdr>
      <w:divsChild>
        <w:div w:id="1220895061">
          <w:marLeft w:val="547"/>
          <w:marRight w:val="0"/>
          <w:marTop w:val="0"/>
          <w:marBottom w:val="0"/>
          <w:divBdr>
            <w:top w:val="none" w:sz="0" w:space="0" w:color="auto"/>
            <w:left w:val="none" w:sz="0" w:space="0" w:color="auto"/>
            <w:bottom w:val="none" w:sz="0" w:space="0" w:color="auto"/>
            <w:right w:val="none" w:sz="0" w:space="0" w:color="auto"/>
          </w:divBdr>
        </w:div>
      </w:divsChild>
    </w:div>
    <w:div w:id="434637539">
      <w:bodyDiv w:val="1"/>
      <w:marLeft w:val="0"/>
      <w:marRight w:val="0"/>
      <w:marTop w:val="0"/>
      <w:marBottom w:val="0"/>
      <w:divBdr>
        <w:top w:val="none" w:sz="0" w:space="0" w:color="auto"/>
        <w:left w:val="none" w:sz="0" w:space="0" w:color="auto"/>
        <w:bottom w:val="none" w:sz="0" w:space="0" w:color="auto"/>
        <w:right w:val="none" w:sz="0" w:space="0" w:color="auto"/>
      </w:divBdr>
      <w:divsChild>
        <w:div w:id="1829898641">
          <w:marLeft w:val="547"/>
          <w:marRight w:val="0"/>
          <w:marTop w:val="0"/>
          <w:marBottom w:val="0"/>
          <w:divBdr>
            <w:top w:val="none" w:sz="0" w:space="0" w:color="auto"/>
            <w:left w:val="none" w:sz="0" w:space="0" w:color="auto"/>
            <w:bottom w:val="none" w:sz="0" w:space="0" w:color="auto"/>
            <w:right w:val="none" w:sz="0" w:space="0" w:color="auto"/>
          </w:divBdr>
        </w:div>
      </w:divsChild>
    </w:div>
    <w:div w:id="465127771">
      <w:bodyDiv w:val="1"/>
      <w:marLeft w:val="0"/>
      <w:marRight w:val="0"/>
      <w:marTop w:val="0"/>
      <w:marBottom w:val="0"/>
      <w:divBdr>
        <w:top w:val="none" w:sz="0" w:space="0" w:color="auto"/>
        <w:left w:val="none" w:sz="0" w:space="0" w:color="auto"/>
        <w:bottom w:val="none" w:sz="0" w:space="0" w:color="auto"/>
        <w:right w:val="none" w:sz="0" w:space="0" w:color="auto"/>
      </w:divBdr>
      <w:divsChild>
        <w:div w:id="1153838324">
          <w:marLeft w:val="547"/>
          <w:marRight w:val="0"/>
          <w:marTop w:val="0"/>
          <w:marBottom w:val="0"/>
          <w:divBdr>
            <w:top w:val="none" w:sz="0" w:space="0" w:color="auto"/>
            <w:left w:val="none" w:sz="0" w:space="0" w:color="auto"/>
            <w:bottom w:val="none" w:sz="0" w:space="0" w:color="auto"/>
            <w:right w:val="none" w:sz="0" w:space="0" w:color="auto"/>
          </w:divBdr>
        </w:div>
      </w:divsChild>
    </w:div>
    <w:div w:id="613364321">
      <w:bodyDiv w:val="1"/>
      <w:marLeft w:val="0"/>
      <w:marRight w:val="0"/>
      <w:marTop w:val="0"/>
      <w:marBottom w:val="0"/>
      <w:divBdr>
        <w:top w:val="none" w:sz="0" w:space="0" w:color="auto"/>
        <w:left w:val="none" w:sz="0" w:space="0" w:color="auto"/>
        <w:bottom w:val="none" w:sz="0" w:space="0" w:color="auto"/>
        <w:right w:val="none" w:sz="0" w:space="0" w:color="auto"/>
      </w:divBdr>
    </w:div>
    <w:div w:id="740982266">
      <w:bodyDiv w:val="1"/>
      <w:marLeft w:val="0"/>
      <w:marRight w:val="0"/>
      <w:marTop w:val="0"/>
      <w:marBottom w:val="0"/>
      <w:divBdr>
        <w:top w:val="none" w:sz="0" w:space="0" w:color="auto"/>
        <w:left w:val="none" w:sz="0" w:space="0" w:color="auto"/>
        <w:bottom w:val="none" w:sz="0" w:space="0" w:color="auto"/>
        <w:right w:val="none" w:sz="0" w:space="0" w:color="auto"/>
      </w:divBdr>
    </w:div>
    <w:div w:id="791170434">
      <w:bodyDiv w:val="1"/>
      <w:marLeft w:val="0"/>
      <w:marRight w:val="0"/>
      <w:marTop w:val="0"/>
      <w:marBottom w:val="0"/>
      <w:divBdr>
        <w:top w:val="none" w:sz="0" w:space="0" w:color="auto"/>
        <w:left w:val="none" w:sz="0" w:space="0" w:color="auto"/>
        <w:bottom w:val="none" w:sz="0" w:space="0" w:color="auto"/>
        <w:right w:val="none" w:sz="0" w:space="0" w:color="auto"/>
      </w:divBdr>
    </w:div>
    <w:div w:id="1120342566">
      <w:bodyDiv w:val="1"/>
      <w:marLeft w:val="0"/>
      <w:marRight w:val="0"/>
      <w:marTop w:val="0"/>
      <w:marBottom w:val="0"/>
      <w:divBdr>
        <w:top w:val="none" w:sz="0" w:space="0" w:color="auto"/>
        <w:left w:val="none" w:sz="0" w:space="0" w:color="auto"/>
        <w:bottom w:val="none" w:sz="0" w:space="0" w:color="auto"/>
        <w:right w:val="none" w:sz="0" w:space="0" w:color="auto"/>
      </w:divBdr>
      <w:divsChild>
        <w:div w:id="1292052291">
          <w:marLeft w:val="547"/>
          <w:marRight w:val="0"/>
          <w:marTop w:val="0"/>
          <w:marBottom w:val="0"/>
          <w:divBdr>
            <w:top w:val="none" w:sz="0" w:space="0" w:color="auto"/>
            <w:left w:val="none" w:sz="0" w:space="0" w:color="auto"/>
            <w:bottom w:val="none" w:sz="0" w:space="0" w:color="auto"/>
            <w:right w:val="none" w:sz="0" w:space="0" w:color="auto"/>
          </w:divBdr>
        </w:div>
      </w:divsChild>
    </w:div>
    <w:div w:id="1147626258">
      <w:bodyDiv w:val="1"/>
      <w:marLeft w:val="0"/>
      <w:marRight w:val="0"/>
      <w:marTop w:val="0"/>
      <w:marBottom w:val="0"/>
      <w:divBdr>
        <w:top w:val="none" w:sz="0" w:space="0" w:color="auto"/>
        <w:left w:val="none" w:sz="0" w:space="0" w:color="auto"/>
        <w:bottom w:val="none" w:sz="0" w:space="0" w:color="auto"/>
        <w:right w:val="none" w:sz="0" w:space="0" w:color="auto"/>
      </w:divBdr>
      <w:divsChild>
        <w:div w:id="1644773506">
          <w:marLeft w:val="547"/>
          <w:marRight w:val="0"/>
          <w:marTop w:val="0"/>
          <w:marBottom w:val="0"/>
          <w:divBdr>
            <w:top w:val="none" w:sz="0" w:space="0" w:color="auto"/>
            <w:left w:val="none" w:sz="0" w:space="0" w:color="auto"/>
            <w:bottom w:val="none" w:sz="0" w:space="0" w:color="auto"/>
            <w:right w:val="none" w:sz="0" w:space="0" w:color="auto"/>
          </w:divBdr>
        </w:div>
      </w:divsChild>
    </w:div>
    <w:div w:id="1218323869">
      <w:bodyDiv w:val="1"/>
      <w:marLeft w:val="0"/>
      <w:marRight w:val="0"/>
      <w:marTop w:val="0"/>
      <w:marBottom w:val="0"/>
      <w:divBdr>
        <w:top w:val="none" w:sz="0" w:space="0" w:color="auto"/>
        <w:left w:val="none" w:sz="0" w:space="0" w:color="auto"/>
        <w:bottom w:val="none" w:sz="0" w:space="0" w:color="auto"/>
        <w:right w:val="none" w:sz="0" w:space="0" w:color="auto"/>
      </w:divBdr>
      <w:divsChild>
        <w:div w:id="1495494075">
          <w:marLeft w:val="547"/>
          <w:marRight w:val="0"/>
          <w:marTop w:val="0"/>
          <w:marBottom w:val="0"/>
          <w:divBdr>
            <w:top w:val="none" w:sz="0" w:space="0" w:color="auto"/>
            <w:left w:val="none" w:sz="0" w:space="0" w:color="auto"/>
            <w:bottom w:val="none" w:sz="0" w:space="0" w:color="auto"/>
            <w:right w:val="none" w:sz="0" w:space="0" w:color="auto"/>
          </w:divBdr>
        </w:div>
      </w:divsChild>
    </w:div>
    <w:div w:id="1251743222">
      <w:bodyDiv w:val="1"/>
      <w:marLeft w:val="0"/>
      <w:marRight w:val="0"/>
      <w:marTop w:val="0"/>
      <w:marBottom w:val="0"/>
      <w:divBdr>
        <w:top w:val="none" w:sz="0" w:space="0" w:color="auto"/>
        <w:left w:val="none" w:sz="0" w:space="0" w:color="auto"/>
        <w:bottom w:val="none" w:sz="0" w:space="0" w:color="auto"/>
        <w:right w:val="none" w:sz="0" w:space="0" w:color="auto"/>
      </w:divBdr>
    </w:div>
    <w:div w:id="1322267880">
      <w:bodyDiv w:val="1"/>
      <w:marLeft w:val="0"/>
      <w:marRight w:val="0"/>
      <w:marTop w:val="0"/>
      <w:marBottom w:val="0"/>
      <w:divBdr>
        <w:top w:val="none" w:sz="0" w:space="0" w:color="auto"/>
        <w:left w:val="none" w:sz="0" w:space="0" w:color="auto"/>
        <w:bottom w:val="none" w:sz="0" w:space="0" w:color="auto"/>
        <w:right w:val="none" w:sz="0" w:space="0" w:color="auto"/>
      </w:divBdr>
    </w:div>
    <w:div w:id="1516535413">
      <w:bodyDiv w:val="1"/>
      <w:marLeft w:val="0"/>
      <w:marRight w:val="0"/>
      <w:marTop w:val="0"/>
      <w:marBottom w:val="0"/>
      <w:divBdr>
        <w:top w:val="none" w:sz="0" w:space="0" w:color="auto"/>
        <w:left w:val="none" w:sz="0" w:space="0" w:color="auto"/>
        <w:bottom w:val="none" w:sz="0" w:space="0" w:color="auto"/>
        <w:right w:val="none" w:sz="0" w:space="0" w:color="auto"/>
      </w:divBdr>
    </w:div>
    <w:div w:id="1817798966">
      <w:bodyDiv w:val="1"/>
      <w:marLeft w:val="0"/>
      <w:marRight w:val="0"/>
      <w:marTop w:val="0"/>
      <w:marBottom w:val="0"/>
      <w:divBdr>
        <w:top w:val="none" w:sz="0" w:space="0" w:color="auto"/>
        <w:left w:val="none" w:sz="0" w:space="0" w:color="auto"/>
        <w:bottom w:val="none" w:sz="0" w:space="0" w:color="auto"/>
        <w:right w:val="none" w:sz="0" w:space="0" w:color="auto"/>
      </w:divBdr>
    </w:div>
    <w:div w:id="1840151721">
      <w:bodyDiv w:val="1"/>
      <w:marLeft w:val="0"/>
      <w:marRight w:val="0"/>
      <w:marTop w:val="0"/>
      <w:marBottom w:val="0"/>
      <w:divBdr>
        <w:top w:val="none" w:sz="0" w:space="0" w:color="auto"/>
        <w:left w:val="none" w:sz="0" w:space="0" w:color="auto"/>
        <w:bottom w:val="none" w:sz="0" w:space="0" w:color="auto"/>
        <w:right w:val="none" w:sz="0" w:space="0" w:color="auto"/>
      </w:divBdr>
    </w:div>
    <w:div w:id="1973897551">
      <w:bodyDiv w:val="1"/>
      <w:marLeft w:val="0"/>
      <w:marRight w:val="0"/>
      <w:marTop w:val="0"/>
      <w:marBottom w:val="0"/>
      <w:divBdr>
        <w:top w:val="none" w:sz="0" w:space="0" w:color="auto"/>
        <w:left w:val="none" w:sz="0" w:space="0" w:color="auto"/>
        <w:bottom w:val="none" w:sz="0" w:space="0" w:color="auto"/>
        <w:right w:val="none" w:sz="0" w:space="0" w:color="auto"/>
      </w:divBdr>
    </w:div>
    <w:div w:id="2101636079">
      <w:bodyDiv w:val="1"/>
      <w:marLeft w:val="0"/>
      <w:marRight w:val="0"/>
      <w:marTop w:val="0"/>
      <w:marBottom w:val="0"/>
      <w:divBdr>
        <w:top w:val="none" w:sz="0" w:space="0" w:color="auto"/>
        <w:left w:val="none" w:sz="0" w:space="0" w:color="auto"/>
        <w:bottom w:val="none" w:sz="0" w:space="0" w:color="auto"/>
        <w:right w:val="none" w:sz="0" w:space="0" w:color="auto"/>
      </w:divBdr>
      <w:divsChild>
        <w:div w:id="1195924803">
          <w:marLeft w:val="547"/>
          <w:marRight w:val="0"/>
          <w:marTop w:val="0"/>
          <w:marBottom w:val="0"/>
          <w:divBdr>
            <w:top w:val="none" w:sz="0" w:space="0" w:color="auto"/>
            <w:left w:val="none" w:sz="0" w:space="0" w:color="auto"/>
            <w:bottom w:val="none" w:sz="0" w:space="0" w:color="auto"/>
            <w:right w:val="none" w:sz="0" w:space="0" w:color="auto"/>
          </w:divBdr>
        </w:div>
      </w:divsChild>
    </w:div>
    <w:div w:id="2147239928">
      <w:bodyDiv w:val="1"/>
      <w:marLeft w:val="0"/>
      <w:marRight w:val="0"/>
      <w:marTop w:val="0"/>
      <w:marBottom w:val="0"/>
      <w:divBdr>
        <w:top w:val="none" w:sz="0" w:space="0" w:color="auto"/>
        <w:left w:val="none" w:sz="0" w:space="0" w:color="auto"/>
        <w:bottom w:val="none" w:sz="0" w:space="0" w:color="auto"/>
        <w:right w:val="none" w:sz="0" w:space="0" w:color="auto"/>
      </w:divBdr>
      <w:divsChild>
        <w:div w:id="4453925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yavapai.hosted.panopto.com/Panopto/Pages/Viewer.aspx?id=d88652e2-de21-454e-821a-ae2101207e3f&amp;start=6"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A9074DCD8C9A47B9DFEA62E3BB3819" ma:contentTypeVersion="6" ma:contentTypeDescription="Create a new document." ma:contentTypeScope="" ma:versionID="18e02a7e1f2c619cf8e7902a137b9b0f">
  <xsd:schema xmlns:xsd="http://www.w3.org/2001/XMLSchema" xmlns:xs="http://www.w3.org/2001/XMLSchema" xmlns:p="http://schemas.microsoft.com/office/2006/metadata/properties" xmlns:ns3="cab452ae-721f-4fff-b22f-551bc0a953d2" targetNamespace="http://schemas.microsoft.com/office/2006/metadata/properties" ma:root="true" ma:fieldsID="fa7c143cc0fe16f93b44eea2629a4a02" ns3:_="">
    <xsd:import namespace="cab452ae-721f-4fff-b22f-551bc0a953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452ae-721f-4fff-b22f-551bc0a95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8DF8-B1F0-48ED-B156-08DB9BD11513}">
  <ds:schemaRefs>
    <ds:schemaRef ds:uri="http://purl.org/dc/terms/"/>
    <ds:schemaRef ds:uri="http://purl.org/dc/elements/1.1/"/>
    <ds:schemaRef ds:uri="cab452ae-721f-4fff-b22f-551bc0a953d2"/>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A795DF0-7B1C-403D-9451-E3AA243E7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452ae-721f-4fff-b22f-551bc0a95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13FB2-1178-47E6-A177-8C6A1436824D}">
  <ds:schemaRefs>
    <ds:schemaRef ds:uri="http://schemas.microsoft.com/sharepoint/v3/contenttype/forms"/>
  </ds:schemaRefs>
</ds:datastoreItem>
</file>

<file path=customXml/itemProps4.xml><?xml version="1.0" encoding="utf-8"?>
<ds:datastoreItem xmlns:ds="http://schemas.openxmlformats.org/officeDocument/2006/customXml" ds:itemID="{F7E5B50B-F10B-4A45-9DC0-663D0206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Susanne</dc:creator>
  <cp:keywords/>
  <dc:description/>
  <cp:lastModifiedBy>Hughes, Tom</cp:lastModifiedBy>
  <cp:revision>2</cp:revision>
  <cp:lastPrinted>2018-04-09T20:17:00Z</cp:lastPrinted>
  <dcterms:created xsi:type="dcterms:W3CDTF">2022-01-18T22:16:00Z</dcterms:created>
  <dcterms:modified xsi:type="dcterms:W3CDTF">2022-01-18T22:16:00Z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0x010100A4A9074DCD8C9A47B9DFEA62E3BB3819</vt:lpwstr>
  </property>
</Properties>
</file>