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3FB9B9B2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  <w:r w:rsidRPr="004111FC">
        <w:rPr>
          <w:b/>
          <w:bCs/>
          <w:sz w:val="36"/>
          <w:szCs w:val="36"/>
        </w:rPr>
        <w:t xml:space="preserve">Policy Review Committee </w:t>
      </w:r>
      <w:r w:rsidR="008671A3">
        <w:rPr>
          <w:b/>
          <w:bCs/>
          <w:sz w:val="36"/>
          <w:szCs w:val="36"/>
        </w:rPr>
        <w:t>Minutes</w:t>
      </w:r>
    </w:p>
    <w:p w14:paraId="25D13013" w14:textId="1D1CFAEC" w:rsidR="00DE720B" w:rsidRPr="004111FC" w:rsidRDefault="00257B08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March </w:t>
      </w:r>
      <w:r w:rsidR="00CE693E">
        <w:rPr>
          <w:b/>
          <w:bCs/>
          <w:sz w:val="36"/>
          <w:szCs w:val="36"/>
        </w:rPr>
        <w:t>26,</w:t>
      </w:r>
      <w:r w:rsidR="0028215C">
        <w:rPr>
          <w:b/>
          <w:bCs/>
          <w:sz w:val="36"/>
          <w:szCs w:val="36"/>
        </w:rPr>
        <w:t xml:space="preserve"> 2026,</w:t>
      </w:r>
      <w:r w:rsidR="0046134F" w:rsidRPr="004111FC">
        <w:rPr>
          <w:b/>
          <w:bCs/>
          <w:sz w:val="36"/>
          <w:szCs w:val="36"/>
        </w:rPr>
        <w:t xml:space="preserve"> 1</w:t>
      </w:r>
      <w:r w:rsidR="00EC1DBA" w:rsidRPr="004111FC">
        <w:rPr>
          <w:b/>
          <w:bCs/>
          <w:sz w:val="36"/>
          <w:szCs w:val="36"/>
        </w:rPr>
        <w:t>2</w:t>
      </w:r>
      <w:r w:rsidR="0046134F" w:rsidRPr="004111FC">
        <w:rPr>
          <w:b/>
          <w:bCs/>
          <w:sz w:val="36"/>
          <w:szCs w:val="36"/>
        </w:rPr>
        <w:t xml:space="preserve">:00 to </w:t>
      </w:r>
      <w:r w:rsidR="00EC1DBA" w:rsidRPr="004111FC">
        <w:rPr>
          <w:b/>
          <w:bCs/>
          <w:sz w:val="36"/>
          <w:szCs w:val="36"/>
        </w:rPr>
        <w:t>1</w:t>
      </w:r>
      <w:r w:rsidR="0046134F" w:rsidRPr="004111FC">
        <w:rPr>
          <w:b/>
          <w:bCs/>
          <w:sz w:val="36"/>
          <w:szCs w:val="36"/>
        </w:rPr>
        <w:t>:00pm via Zoom</w:t>
      </w:r>
    </w:p>
    <w:p w14:paraId="1CD17D31" w14:textId="77777777" w:rsidR="0046134F" w:rsidRPr="004111FC" w:rsidRDefault="0046134F" w:rsidP="0046134F">
      <w:pPr>
        <w:pStyle w:val="Default"/>
      </w:pPr>
    </w:p>
    <w:p w14:paraId="42B6E339" w14:textId="2BBC8164" w:rsidR="0046134F" w:rsidRPr="004111FC" w:rsidRDefault="0046134F" w:rsidP="0046134F">
      <w:pPr>
        <w:pStyle w:val="Default"/>
        <w:rPr>
          <w:b/>
          <w:bCs/>
          <w:sz w:val="32"/>
          <w:szCs w:val="32"/>
        </w:rPr>
      </w:pPr>
      <w:r w:rsidRPr="004111FC">
        <w:rPr>
          <w:sz w:val="28"/>
          <w:szCs w:val="28"/>
        </w:rPr>
        <w:t xml:space="preserve"> </w:t>
      </w:r>
      <w:r w:rsidRPr="004111FC">
        <w:rPr>
          <w:b/>
          <w:bCs/>
          <w:sz w:val="32"/>
          <w:szCs w:val="32"/>
        </w:rPr>
        <w:t>Policy Committee Attendance:</w:t>
      </w:r>
    </w:p>
    <w:p w14:paraId="6EBBF83F" w14:textId="77777777" w:rsidR="00283B59" w:rsidRPr="00F4334A" w:rsidRDefault="00283B59" w:rsidP="00283B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[X]  </w:t>
      </w:r>
      <w:r w:rsidRPr="00F4334A">
        <w:rPr>
          <w:rFonts w:ascii="Times New Roman" w:hAnsi="Times New Roman" w:cs="Times New Roman"/>
          <w:sz w:val="24"/>
          <w:szCs w:val="24"/>
        </w:rPr>
        <w:t>Leslie Sparkman-Winsor – YC Staff Association Representative</w:t>
      </w:r>
    </w:p>
    <w:p w14:paraId="3C2F698B" w14:textId="77777777" w:rsidR="00283B59" w:rsidRPr="00F4334A" w:rsidRDefault="00283B59" w:rsidP="00283B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[A]  </w:t>
      </w:r>
      <w:r w:rsidRPr="00F4334A">
        <w:rPr>
          <w:rFonts w:ascii="Times New Roman" w:hAnsi="Times New Roman" w:cs="Times New Roman"/>
          <w:sz w:val="24"/>
          <w:szCs w:val="24"/>
        </w:rPr>
        <w:t>Alyssa Bullock– YC Student Government Association Representative</w:t>
      </w:r>
    </w:p>
    <w:p w14:paraId="01F0DFA1" w14:textId="77777777" w:rsidR="00283B59" w:rsidRPr="00F4334A" w:rsidRDefault="00283B59" w:rsidP="00283B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[X]  </w:t>
      </w:r>
      <w:r w:rsidRPr="00F4334A">
        <w:rPr>
          <w:rFonts w:ascii="Times New Roman" w:hAnsi="Times New Roman" w:cs="Times New Roman"/>
          <w:sz w:val="24"/>
          <w:szCs w:val="24"/>
        </w:rPr>
        <w:t>Aderemi Adedokun – YC Faculty Senate Representative</w:t>
      </w:r>
    </w:p>
    <w:p w14:paraId="2836CF78" w14:textId="77777777" w:rsidR="00283B59" w:rsidRPr="00F4334A" w:rsidRDefault="00283B59" w:rsidP="00283B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[X]  </w:t>
      </w:r>
      <w:r w:rsidRPr="00F4334A">
        <w:rPr>
          <w:rFonts w:ascii="Times New Roman" w:hAnsi="Times New Roman" w:cs="Times New Roman"/>
          <w:sz w:val="24"/>
          <w:szCs w:val="24"/>
        </w:rPr>
        <w:t xml:space="preserve">Josh Schmidt – Faculty Representative </w:t>
      </w:r>
    </w:p>
    <w:p w14:paraId="59C20489" w14:textId="5E950AE9" w:rsidR="00283B59" w:rsidRPr="00F4334A" w:rsidRDefault="00283B59" w:rsidP="00283B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72B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]  </w:t>
      </w:r>
      <w:r w:rsidRPr="00F4334A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0334E2BA" w14:textId="77777777" w:rsidR="00283B59" w:rsidRDefault="00283B59" w:rsidP="00283B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[X]  </w:t>
      </w:r>
      <w:r w:rsidRPr="00F4334A">
        <w:rPr>
          <w:rFonts w:ascii="Times New Roman" w:hAnsi="Times New Roman" w:cs="Times New Roman"/>
          <w:sz w:val="24"/>
          <w:szCs w:val="24"/>
        </w:rPr>
        <w:t>Marnee Zazueta – Academic Dean Representative</w:t>
      </w:r>
    </w:p>
    <w:p w14:paraId="1EEA9CB7" w14:textId="5898BF6F" w:rsidR="00283B59" w:rsidRPr="00F4334A" w:rsidRDefault="00283B59" w:rsidP="00283B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72B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]  </w:t>
      </w:r>
      <w:r w:rsidRPr="00F4334A">
        <w:rPr>
          <w:rFonts w:ascii="Times New Roman" w:hAnsi="Times New Roman" w:cs="Times New Roman"/>
          <w:sz w:val="24"/>
          <w:szCs w:val="24"/>
        </w:rPr>
        <w:t xml:space="preserve">Michael Moghtader– Academic Affairs Representative </w:t>
      </w:r>
    </w:p>
    <w:p w14:paraId="298AD33A" w14:textId="77777777" w:rsidR="00283B59" w:rsidRPr="00F4334A" w:rsidRDefault="00283B59" w:rsidP="00283B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[X]  </w:t>
      </w:r>
      <w:r w:rsidRPr="00F4334A">
        <w:rPr>
          <w:rFonts w:ascii="Times New Roman" w:hAnsi="Times New Roman" w:cs="Times New Roman"/>
          <w:sz w:val="24"/>
          <w:szCs w:val="24"/>
        </w:rPr>
        <w:t>Wendy Swartz – Business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34A">
        <w:rPr>
          <w:rFonts w:ascii="Times New Roman" w:hAnsi="Times New Roman" w:cs="Times New Roman"/>
          <w:sz w:val="24"/>
          <w:szCs w:val="24"/>
        </w:rPr>
        <w:t>Representative</w:t>
      </w:r>
    </w:p>
    <w:p w14:paraId="4DD63222" w14:textId="77777777" w:rsidR="00283B59" w:rsidRPr="00F4334A" w:rsidRDefault="00283B59" w:rsidP="00283B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[X]  </w:t>
      </w:r>
      <w:r w:rsidRPr="00F4334A">
        <w:rPr>
          <w:rFonts w:ascii="Times New Roman" w:hAnsi="Times New Roman" w:cs="Times New Roman"/>
          <w:sz w:val="24"/>
          <w:szCs w:val="24"/>
        </w:rPr>
        <w:t>Norma Ortega – Student Affairs Representative</w:t>
      </w:r>
    </w:p>
    <w:p w14:paraId="2D4E28EE" w14:textId="77777777" w:rsidR="00283B59" w:rsidRPr="00F4334A" w:rsidRDefault="00283B59" w:rsidP="00283B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[X]  Tonya Nolan</w:t>
      </w:r>
      <w:r w:rsidRPr="00F4334A">
        <w:rPr>
          <w:rFonts w:ascii="Times New Roman" w:hAnsi="Times New Roman" w:cs="Times New Roman"/>
          <w:sz w:val="24"/>
          <w:szCs w:val="24"/>
        </w:rPr>
        <w:t xml:space="preserve"> – Human Resources Representative</w:t>
      </w:r>
    </w:p>
    <w:p w14:paraId="2A84FF7D" w14:textId="2F552F90" w:rsidR="00283B59" w:rsidRPr="00F4334A" w:rsidRDefault="00283B59" w:rsidP="00283B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72B8A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]  </w:t>
      </w:r>
      <w:r w:rsidRPr="00F4334A">
        <w:rPr>
          <w:rFonts w:ascii="Times New Roman" w:hAnsi="Times New Roman" w:cs="Times New Roman"/>
          <w:sz w:val="24"/>
          <w:szCs w:val="24"/>
        </w:rPr>
        <w:t>Stacey Hilton – Academic Dean, Policy Committee Chair</w:t>
      </w:r>
    </w:p>
    <w:p w14:paraId="4B4A2DC2" w14:textId="77777777" w:rsidR="00283B59" w:rsidRDefault="00283B59" w:rsidP="00283B5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[A]  </w:t>
      </w:r>
      <w:r w:rsidRPr="00F4334A">
        <w:rPr>
          <w:rFonts w:ascii="Times New Roman" w:hAnsi="Times New Roman" w:cs="Times New Roman"/>
          <w:sz w:val="24"/>
          <w:szCs w:val="24"/>
        </w:rPr>
        <w:t>Janet Nix – Chief Human Resources Officer, Sponsor (nonvoting)</w:t>
      </w:r>
    </w:p>
    <w:p w14:paraId="789F06CD" w14:textId="5E379B69" w:rsidR="00FE7F78" w:rsidRDefault="00FE7F78" w:rsidP="000776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048E49" w14:textId="77777777" w:rsidR="00472B8A" w:rsidRPr="00CA2C4F" w:rsidRDefault="00472B8A" w:rsidP="00472B8A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CA2C4F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Pr="00CA2C4F">
        <w:rPr>
          <w:rFonts w:ascii="Times New Roman" w:hAnsi="Times New Roman" w:cs="Times New Roman"/>
          <w:b/>
          <w:bCs/>
          <w:sz w:val="24"/>
          <w:szCs w:val="24"/>
        </w:rPr>
        <w:t xml:space="preserve">Present, </w:t>
      </w: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CA2C4F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Pr="00CA2C4F">
        <w:rPr>
          <w:rFonts w:ascii="Times New Roman" w:hAnsi="Times New Roman" w:cs="Times New Roman"/>
          <w:b/>
          <w:bCs/>
          <w:sz w:val="24"/>
          <w:szCs w:val="24"/>
        </w:rPr>
        <w:t xml:space="preserve">Absent </w:t>
      </w:r>
    </w:p>
    <w:p w14:paraId="7B625930" w14:textId="77777777" w:rsidR="00472B8A" w:rsidRPr="004111FC" w:rsidRDefault="00472B8A" w:rsidP="000776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09CC5C" w14:textId="69B5755D" w:rsidR="0046134F" w:rsidRPr="004111FC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</w:rPr>
        <w:t xml:space="preserve"> </w:t>
      </w:r>
      <w:r w:rsidRPr="004111FC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7A628C11" w14:textId="12AEB751" w:rsidR="0046134F" w:rsidRPr="004111FC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202C032C" w14:textId="402DD3D8" w:rsidR="009418C9" w:rsidRDefault="0046134F" w:rsidP="009418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985928"/>
      <w:r w:rsidRPr="004111FC">
        <w:rPr>
          <w:rFonts w:ascii="Times New Roman" w:hAnsi="Times New Roman" w:cs="Times New Roman"/>
          <w:sz w:val="24"/>
          <w:szCs w:val="24"/>
        </w:rPr>
        <w:t xml:space="preserve">Minutes, </w:t>
      </w:r>
      <w:r w:rsidR="00CE693E">
        <w:rPr>
          <w:rFonts w:ascii="Times New Roman" w:hAnsi="Times New Roman" w:cs="Times New Roman"/>
          <w:sz w:val="24"/>
          <w:szCs w:val="24"/>
        </w:rPr>
        <w:t>March 5,</w:t>
      </w:r>
      <w:r w:rsidR="00F251A4" w:rsidRPr="004111FC">
        <w:rPr>
          <w:rFonts w:ascii="Times New Roman" w:hAnsi="Times New Roman" w:cs="Times New Roman"/>
          <w:sz w:val="24"/>
          <w:szCs w:val="24"/>
        </w:rPr>
        <w:t xml:space="preserve"> </w:t>
      </w:r>
      <w:r w:rsidR="00290363" w:rsidRPr="004111FC">
        <w:rPr>
          <w:rFonts w:ascii="Times New Roman" w:hAnsi="Times New Roman" w:cs="Times New Roman"/>
          <w:sz w:val="24"/>
          <w:szCs w:val="24"/>
        </w:rPr>
        <w:t>202</w:t>
      </w:r>
      <w:r w:rsidR="000036CD">
        <w:rPr>
          <w:rFonts w:ascii="Times New Roman" w:hAnsi="Times New Roman" w:cs="Times New Roman"/>
          <w:sz w:val="24"/>
          <w:szCs w:val="24"/>
        </w:rPr>
        <w:t>6</w:t>
      </w:r>
    </w:p>
    <w:p w14:paraId="4A65B16F" w14:textId="77777777" w:rsidR="00C6475F" w:rsidRPr="0026082F" w:rsidRDefault="00C6475F" w:rsidP="00DD713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3A54CDE2" w14:textId="77777777" w:rsidR="00C6475F" w:rsidRPr="0026082F" w:rsidRDefault="00C6475F" w:rsidP="00DD713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Motioned: </w:t>
      </w:r>
      <w:r>
        <w:rPr>
          <w:rFonts w:ascii="Times New Roman" w:hAnsi="Times New Roman" w:cs="Times New Roman"/>
          <w:sz w:val="24"/>
          <w:szCs w:val="24"/>
        </w:rPr>
        <w:t>Josh Schmidt</w:t>
      </w:r>
    </w:p>
    <w:p w14:paraId="626B39C8" w14:textId="4174FA57" w:rsidR="00C6475F" w:rsidRPr="001D74A7" w:rsidRDefault="00C6475F" w:rsidP="00DD713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Second: </w:t>
      </w:r>
      <w:r w:rsidR="00061D66" w:rsidRPr="00F4334A">
        <w:rPr>
          <w:rFonts w:ascii="Times New Roman" w:hAnsi="Times New Roman" w:cs="Times New Roman"/>
          <w:sz w:val="24"/>
          <w:szCs w:val="24"/>
        </w:rPr>
        <w:t>Aderemi Adedokun</w:t>
      </w:r>
    </w:p>
    <w:p w14:paraId="55C5E6D5" w14:textId="39011B11" w:rsidR="00061D66" w:rsidRDefault="00061D66" w:rsidP="00061D6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to move April 2</w:t>
      </w:r>
      <w:r w:rsidR="00871A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2026, meeting to April 1</w:t>
      </w:r>
      <w:r w:rsidR="00871A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2026</w:t>
      </w:r>
    </w:p>
    <w:p w14:paraId="76EB703C" w14:textId="77777777" w:rsidR="00894B9A" w:rsidRPr="0026082F" w:rsidRDefault="00894B9A" w:rsidP="00894B9A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413D9D5E" w14:textId="77777777" w:rsidR="00894B9A" w:rsidRPr="0026082F" w:rsidRDefault="00894B9A" w:rsidP="00894B9A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Motioned: </w:t>
      </w:r>
      <w:r>
        <w:rPr>
          <w:rFonts w:ascii="Times New Roman" w:hAnsi="Times New Roman" w:cs="Times New Roman"/>
          <w:sz w:val="24"/>
          <w:szCs w:val="24"/>
        </w:rPr>
        <w:t>Josh Schmidt</w:t>
      </w:r>
    </w:p>
    <w:p w14:paraId="4FFEA421" w14:textId="59E92C35" w:rsidR="00894B9A" w:rsidRPr="00894B9A" w:rsidRDefault="00894B9A" w:rsidP="00894B9A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Second: </w:t>
      </w:r>
      <w:r>
        <w:rPr>
          <w:rFonts w:ascii="Times New Roman" w:hAnsi="Times New Roman" w:cs="Times New Roman"/>
          <w:sz w:val="24"/>
          <w:szCs w:val="24"/>
        </w:rPr>
        <w:t>Marnee Zazueta</w:t>
      </w:r>
    </w:p>
    <w:p w14:paraId="009CC703" w14:textId="3DCF2D03" w:rsidR="007D7842" w:rsidRDefault="007D7842" w:rsidP="009418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to move May 28, 2026</w:t>
      </w:r>
      <w:r w:rsidR="009A50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meeting to May 14, 2026</w:t>
      </w:r>
    </w:p>
    <w:p w14:paraId="0912DF9C" w14:textId="77777777" w:rsidR="00871A30" w:rsidRPr="0026082F" w:rsidRDefault="00871A30" w:rsidP="00871A30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34191BDF" w14:textId="06584BD2" w:rsidR="00871A30" w:rsidRPr="0026082F" w:rsidRDefault="00871A30" w:rsidP="00871A30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Motioned: </w:t>
      </w:r>
      <w:r w:rsidR="00894B9A">
        <w:rPr>
          <w:rFonts w:ascii="Times New Roman" w:hAnsi="Times New Roman" w:cs="Times New Roman"/>
          <w:sz w:val="24"/>
          <w:szCs w:val="24"/>
        </w:rPr>
        <w:t>Leslie Sparkman-Winsor</w:t>
      </w:r>
    </w:p>
    <w:p w14:paraId="70828D07" w14:textId="053EA8E8" w:rsidR="00871A30" w:rsidRPr="00871A30" w:rsidRDefault="00871A30" w:rsidP="00871A30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Second: </w:t>
      </w:r>
      <w:r w:rsidR="00894B9A">
        <w:rPr>
          <w:rFonts w:ascii="Times New Roman" w:hAnsi="Times New Roman" w:cs="Times New Roman"/>
          <w:sz w:val="24"/>
          <w:szCs w:val="24"/>
        </w:rPr>
        <w:t>Tonya Nolan</w:t>
      </w:r>
    </w:p>
    <w:p w14:paraId="6CCE896F" w14:textId="77777777" w:rsidR="007D7842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College Facilities, 6.10 (Combination of policies 5.15 and 6.06)</w:t>
      </w:r>
    </w:p>
    <w:p w14:paraId="4A7B5E03" w14:textId="36D31C21" w:rsidR="007D7842" w:rsidRDefault="00DA2643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</w:t>
      </w:r>
    </w:p>
    <w:p w14:paraId="5D976FB1" w14:textId="554F4DB6" w:rsidR="00DA2643" w:rsidRDefault="00DA2643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Vote to send to College Council 4.10.26</w:t>
      </w:r>
    </w:p>
    <w:p w14:paraId="79D26823" w14:textId="77777777" w:rsidR="007D7842" w:rsidRDefault="007D7842" w:rsidP="007D7842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Related Procedures</w:t>
      </w:r>
    </w:p>
    <w:p w14:paraId="17F1F8C2" w14:textId="77777777" w:rsidR="007D7842" w:rsidRDefault="007D7842" w:rsidP="007D7842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0988">
        <w:rPr>
          <w:rFonts w:ascii="Times New Roman" w:hAnsi="Times New Roman" w:cs="Times New Roman"/>
          <w:sz w:val="24"/>
          <w:szCs w:val="24"/>
        </w:rPr>
        <w:t>Scheduling Procedure, 6.10.01</w:t>
      </w:r>
    </w:p>
    <w:p w14:paraId="38E0EFA3" w14:textId="77777777" w:rsidR="007D7842" w:rsidRDefault="007D7842" w:rsidP="007D7842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A26">
        <w:rPr>
          <w:rFonts w:ascii="Times New Roman" w:hAnsi="Times New Roman" w:cs="Times New Roman"/>
          <w:sz w:val="24"/>
          <w:szCs w:val="24"/>
        </w:rPr>
        <w:t>Space Utilization Procedure, 6.10.02</w:t>
      </w:r>
    </w:p>
    <w:p w14:paraId="28560CCB" w14:textId="77777777" w:rsidR="007D7842" w:rsidRPr="00217570" w:rsidRDefault="007D7842" w:rsidP="007D7842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A26">
        <w:rPr>
          <w:rFonts w:ascii="Times New Roman" w:hAnsi="Times New Roman" w:cs="Times New Roman"/>
          <w:sz w:val="24"/>
          <w:szCs w:val="24"/>
        </w:rPr>
        <w:t>Third-Party Rentals Procedure, 6.10.03</w:t>
      </w:r>
    </w:p>
    <w:p w14:paraId="0F4DE821" w14:textId="77777777" w:rsidR="00F6436D" w:rsidRPr="0026082F" w:rsidRDefault="00F6436D" w:rsidP="00F6436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3ACEEEF7" w14:textId="1FC572B4" w:rsidR="00F6436D" w:rsidRPr="0026082F" w:rsidRDefault="00F6436D" w:rsidP="00F6436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Motioned: </w:t>
      </w:r>
      <w:r w:rsidR="00FC1858">
        <w:rPr>
          <w:rFonts w:ascii="Times New Roman" w:hAnsi="Times New Roman" w:cs="Times New Roman"/>
          <w:sz w:val="24"/>
          <w:szCs w:val="24"/>
        </w:rPr>
        <w:t>Norma Ortega</w:t>
      </w:r>
    </w:p>
    <w:p w14:paraId="5CE31949" w14:textId="1FF8FB8D" w:rsidR="00F6436D" w:rsidRPr="007167A4" w:rsidRDefault="00F6436D" w:rsidP="003E2FF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Second: </w:t>
      </w:r>
      <w:r w:rsidR="00FC1858" w:rsidRPr="00F4334A">
        <w:rPr>
          <w:rFonts w:ascii="Times New Roman" w:hAnsi="Times New Roman" w:cs="Times New Roman"/>
          <w:sz w:val="24"/>
          <w:szCs w:val="24"/>
        </w:rPr>
        <w:t>Aderemi Adedokun</w:t>
      </w:r>
    </w:p>
    <w:p w14:paraId="35257079" w14:textId="7B242DE4" w:rsidR="007167A4" w:rsidRPr="003E2FF6" w:rsidRDefault="007167A4" w:rsidP="003E2FF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Discussion: </w:t>
      </w:r>
      <w:r w:rsidR="009A4000">
        <w:rPr>
          <w:rFonts w:ascii="Times New Roman" w:hAnsi="Times New Roman" w:cs="Times New Roman"/>
          <w:sz w:val="24"/>
          <w:szCs w:val="24"/>
        </w:rPr>
        <w:t>There were 11 submission</w:t>
      </w:r>
      <w:r w:rsidR="00DA4DA5">
        <w:rPr>
          <w:rFonts w:ascii="Times New Roman" w:hAnsi="Times New Roman" w:cs="Times New Roman"/>
          <w:sz w:val="24"/>
          <w:szCs w:val="24"/>
        </w:rPr>
        <w:t>s</w:t>
      </w:r>
      <w:r w:rsidR="009A4000">
        <w:rPr>
          <w:rFonts w:ascii="Times New Roman" w:hAnsi="Times New Roman" w:cs="Times New Roman"/>
          <w:sz w:val="24"/>
          <w:szCs w:val="24"/>
        </w:rPr>
        <w:t xml:space="preserve"> for feedback that have been reviewed by the owners </w:t>
      </w:r>
      <w:r w:rsidR="00DA4DA5">
        <w:rPr>
          <w:rFonts w:ascii="Times New Roman" w:hAnsi="Times New Roman" w:cs="Times New Roman"/>
          <w:sz w:val="24"/>
          <w:szCs w:val="24"/>
        </w:rPr>
        <w:t xml:space="preserve">and designees </w:t>
      </w:r>
      <w:r w:rsidR="009A4000">
        <w:rPr>
          <w:rFonts w:ascii="Times New Roman" w:hAnsi="Times New Roman" w:cs="Times New Roman"/>
          <w:sz w:val="24"/>
          <w:szCs w:val="24"/>
        </w:rPr>
        <w:t>of the policy and procedures</w:t>
      </w:r>
      <w:r w:rsidR="00DA4DA5">
        <w:rPr>
          <w:rFonts w:ascii="Times New Roman" w:hAnsi="Times New Roman" w:cs="Times New Roman"/>
          <w:sz w:val="24"/>
          <w:szCs w:val="24"/>
        </w:rPr>
        <w:t xml:space="preserve">. All feedback was related to the procedures, so they are being modified. </w:t>
      </w:r>
    </w:p>
    <w:p w14:paraId="083593A7" w14:textId="3B08D513" w:rsidR="007D7842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Priority Scheduling, 5.15 – Sunset</w:t>
      </w:r>
    </w:p>
    <w:p w14:paraId="2DA582E0" w14:textId="77777777" w:rsidR="00DA2643" w:rsidRDefault="00DA2643" w:rsidP="00DA264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</w:t>
      </w:r>
    </w:p>
    <w:p w14:paraId="419A87D8" w14:textId="264CB078" w:rsidR="00DA2643" w:rsidRDefault="00DA2643" w:rsidP="00DA264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 to send to College Council </w:t>
      </w:r>
      <w:r w:rsidR="002D56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.10.26</w:t>
      </w:r>
    </w:p>
    <w:p w14:paraId="5C6B054C" w14:textId="77777777" w:rsidR="00753C97" w:rsidRPr="0026082F" w:rsidRDefault="00753C97" w:rsidP="00753C97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10B72920" w14:textId="4A72C8D0" w:rsidR="00753C97" w:rsidRPr="0026082F" w:rsidRDefault="00753C97" w:rsidP="00753C97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Motioned: </w:t>
      </w:r>
      <w:r>
        <w:rPr>
          <w:rFonts w:ascii="Times New Roman" w:hAnsi="Times New Roman" w:cs="Times New Roman"/>
          <w:sz w:val="24"/>
          <w:szCs w:val="24"/>
        </w:rPr>
        <w:t>Leslie Sparkman-Winsor</w:t>
      </w:r>
    </w:p>
    <w:p w14:paraId="5DB17568" w14:textId="59F94F69" w:rsidR="00753C97" w:rsidRPr="003E2FF6" w:rsidRDefault="00753C97" w:rsidP="00753C97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Second: </w:t>
      </w:r>
      <w:r w:rsidR="00D74E36">
        <w:rPr>
          <w:rFonts w:ascii="Times New Roman" w:hAnsi="Times New Roman" w:cs="Times New Roman"/>
          <w:sz w:val="24"/>
          <w:szCs w:val="24"/>
        </w:rPr>
        <w:t>Marnee Zazueta</w:t>
      </w:r>
    </w:p>
    <w:p w14:paraId="3DFD39FC" w14:textId="77777777" w:rsidR="007D7842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Facility Use, 6.06 – Sunset </w:t>
      </w:r>
    </w:p>
    <w:p w14:paraId="6BF69E11" w14:textId="77777777" w:rsidR="00DA2643" w:rsidRDefault="00DA2643" w:rsidP="00DA264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</w:t>
      </w:r>
    </w:p>
    <w:p w14:paraId="6F1AEA0F" w14:textId="050A338F" w:rsidR="00DA2643" w:rsidRDefault="00DA2643" w:rsidP="00DA264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 to send to College Council </w:t>
      </w:r>
      <w:r w:rsidR="002D56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.10.26</w:t>
      </w:r>
    </w:p>
    <w:p w14:paraId="4E9B2060" w14:textId="77777777" w:rsidR="00D74E36" w:rsidRPr="0026082F" w:rsidRDefault="00D74E36" w:rsidP="00D74E36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3035D3E0" w14:textId="5C25BC81" w:rsidR="00D74E36" w:rsidRPr="0026082F" w:rsidRDefault="00D74E36" w:rsidP="00D74E36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Motioned: </w:t>
      </w:r>
      <w:r w:rsidR="00280E66">
        <w:rPr>
          <w:rFonts w:ascii="Times New Roman" w:hAnsi="Times New Roman" w:cs="Times New Roman"/>
          <w:sz w:val="24"/>
          <w:szCs w:val="24"/>
        </w:rPr>
        <w:t>Josh Schmidt</w:t>
      </w:r>
    </w:p>
    <w:p w14:paraId="1C0DF96A" w14:textId="3C245DB5" w:rsidR="00D74E36" w:rsidRPr="003E2FF6" w:rsidRDefault="00D74E36" w:rsidP="00D74E36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Second: </w:t>
      </w:r>
      <w:r w:rsidR="00280E66">
        <w:rPr>
          <w:rFonts w:ascii="Times New Roman" w:hAnsi="Times New Roman" w:cs="Times New Roman"/>
          <w:sz w:val="24"/>
          <w:szCs w:val="24"/>
        </w:rPr>
        <w:t>Wendy Swartz</w:t>
      </w:r>
    </w:p>
    <w:p w14:paraId="25041987" w14:textId="77777777" w:rsidR="007D7842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on Campus 10.02</w:t>
      </w:r>
    </w:p>
    <w:p w14:paraId="4EBC19E3" w14:textId="77777777" w:rsidR="00DA2643" w:rsidRDefault="00DA2643" w:rsidP="00DA264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</w:t>
      </w:r>
    </w:p>
    <w:p w14:paraId="2139F21B" w14:textId="0F1E05C7" w:rsidR="00DA2643" w:rsidRDefault="00DA2643" w:rsidP="00DA264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 to send to College Council </w:t>
      </w:r>
      <w:r w:rsidR="002D56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.10.26</w:t>
      </w:r>
    </w:p>
    <w:p w14:paraId="4209E714" w14:textId="77777777" w:rsidR="00280E66" w:rsidRPr="0026082F" w:rsidRDefault="00280E66" w:rsidP="00280E66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10F2BA5E" w14:textId="77777777" w:rsidR="00280E66" w:rsidRPr="0026082F" w:rsidRDefault="00280E66" w:rsidP="00280E66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Motioned: </w:t>
      </w:r>
      <w:r>
        <w:rPr>
          <w:rFonts w:ascii="Times New Roman" w:hAnsi="Times New Roman" w:cs="Times New Roman"/>
          <w:sz w:val="24"/>
          <w:szCs w:val="24"/>
        </w:rPr>
        <w:t>Josh Schmidt</w:t>
      </w:r>
    </w:p>
    <w:p w14:paraId="4AE4624B" w14:textId="6BCADDE9" w:rsidR="00280E66" w:rsidRPr="00577CE4" w:rsidRDefault="00280E66" w:rsidP="00280E66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82F">
        <w:rPr>
          <w:rFonts w:ascii="Times New Roman" w:hAnsi="Times New Roman" w:cs="Times New Roman"/>
          <w:b/>
          <w:bCs/>
          <w:sz w:val="24"/>
          <w:szCs w:val="24"/>
        </w:rPr>
        <w:t xml:space="preserve">Second: </w:t>
      </w:r>
      <w:r w:rsidR="00E96A0C">
        <w:rPr>
          <w:rFonts w:ascii="Times New Roman" w:hAnsi="Times New Roman" w:cs="Times New Roman"/>
          <w:sz w:val="24"/>
          <w:szCs w:val="24"/>
        </w:rPr>
        <w:t>Leslie Sparkman-Winsor</w:t>
      </w:r>
    </w:p>
    <w:p w14:paraId="44A2B05F" w14:textId="4C3B689E" w:rsidR="00577CE4" w:rsidRPr="00577CE4" w:rsidRDefault="00577CE4" w:rsidP="00577CE4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CE4">
        <w:rPr>
          <w:rFonts w:ascii="Times New Roman" w:hAnsi="Times New Roman" w:cs="Times New Roman"/>
          <w:b/>
          <w:bCs/>
          <w:sz w:val="24"/>
          <w:szCs w:val="24"/>
        </w:rPr>
        <w:t xml:space="preserve">Discussion: </w:t>
      </w:r>
      <w:r w:rsidR="002A0B73">
        <w:rPr>
          <w:rFonts w:ascii="Times New Roman" w:hAnsi="Times New Roman" w:cs="Times New Roman"/>
          <w:sz w:val="24"/>
          <w:szCs w:val="24"/>
        </w:rPr>
        <w:t>Feedback</w:t>
      </w:r>
      <w:r w:rsidR="00372B4B">
        <w:rPr>
          <w:rFonts w:ascii="Times New Roman" w:hAnsi="Times New Roman" w:cs="Times New Roman"/>
          <w:sz w:val="24"/>
          <w:szCs w:val="24"/>
        </w:rPr>
        <w:t xml:space="preserve"> submissions were taken into consideration regarding inclusion of Residence Halls and expertise from the </w:t>
      </w:r>
      <w:r w:rsidR="00FC66B2">
        <w:rPr>
          <w:rFonts w:ascii="Times New Roman" w:hAnsi="Times New Roman" w:cs="Times New Roman"/>
          <w:sz w:val="24"/>
          <w:szCs w:val="24"/>
        </w:rPr>
        <w:t xml:space="preserve">Southwest Wine Center personnel. </w:t>
      </w:r>
    </w:p>
    <w:p w14:paraId="6B504A35" w14:textId="77777777" w:rsidR="00577CE4" w:rsidRPr="00577CE4" w:rsidRDefault="00577CE4" w:rsidP="00577C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4132B" w14:textId="77777777" w:rsidR="007D7842" w:rsidRPr="004111FC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5AD01503" w14:textId="77777777" w:rsidR="007D7842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Membership for AY26-27</w:t>
      </w:r>
    </w:p>
    <w:p w14:paraId="7BC2FD5C" w14:textId="77777777" w:rsidR="007D7842" w:rsidRDefault="007D7842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we have appropriate representation?</w:t>
      </w:r>
    </w:p>
    <w:p w14:paraId="027EBA7F" w14:textId="77777777" w:rsidR="007D7842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Charter</w:t>
      </w:r>
    </w:p>
    <w:p w14:paraId="52C54838" w14:textId="77777777" w:rsidR="007D7842" w:rsidRDefault="007D7842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updates for AY26-27</w:t>
      </w:r>
    </w:p>
    <w:p w14:paraId="41070969" w14:textId="239BE451" w:rsidR="001C1CE6" w:rsidRPr="00CA2C4F" w:rsidRDefault="001C1CE6" w:rsidP="001C1CE6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C4F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Discussion: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458">
        <w:rPr>
          <w:rFonts w:ascii="Times New Roman" w:hAnsi="Times New Roman" w:cs="Times New Roman"/>
          <w:sz w:val="24"/>
          <w:szCs w:val="24"/>
        </w:rPr>
        <w:t xml:space="preserve">Foundation representative accepted new position in Business office. Recommended an individual serve on the committee from the VP Community Relations and Legislature </w:t>
      </w:r>
      <w:r w:rsidR="0003653A">
        <w:rPr>
          <w:rFonts w:ascii="Times New Roman" w:hAnsi="Times New Roman" w:cs="Times New Roman"/>
          <w:sz w:val="24"/>
          <w:szCs w:val="24"/>
        </w:rPr>
        <w:t xml:space="preserve">Affairs area. </w:t>
      </w:r>
      <w:r w:rsidR="008146D5">
        <w:rPr>
          <w:rFonts w:ascii="Times New Roman" w:hAnsi="Times New Roman" w:cs="Times New Roman"/>
          <w:sz w:val="24"/>
          <w:szCs w:val="24"/>
        </w:rPr>
        <w:t>Jack Smith should assign individual.</w:t>
      </w:r>
    </w:p>
    <w:p w14:paraId="7260B504" w14:textId="77777777" w:rsidR="007D7842" w:rsidRPr="005F2387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2FD64599" w14:textId="67EDCF2C" w:rsidR="00FF0514" w:rsidRDefault="00FF0514" w:rsidP="00D5097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EBD">
        <w:rPr>
          <w:rFonts w:ascii="Times New Roman" w:hAnsi="Times New Roman" w:cs="Times New Roman"/>
          <w:sz w:val="24"/>
          <w:szCs w:val="24"/>
        </w:rPr>
        <w:t>Intellectual Property Rights, 2.07</w:t>
      </w:r>
      <w:r w:rsidR="00C00EFE">
        <w:rPr>
          <w:rFonts w:ascii="Times New Roman" w:hAnsi="Times New Roman" w:cs="Times New Roman"/>
          <w:sz w:val="24"/>
          <w:szCs w:val="24"/>
        </w:rPr>
        <w:t>, College Council Agenda 3.13.26 (First Read), Motion Item on 4</w:t>
      </w:r>
      <w:r w:rsidR="00AD1613">
        <w:rPr>
          <w:rFonts w:ascii="Times New Roman" w:hAnsi="Times New Roman" w:cs="Times New Roman"/>
          <w:sz w:val="24"/>
          <w:szCs w:val="24"/>
        </w:rPr>
        <w:t>.10.26</w:t>
      </w:r>
    </w:p>
    <w:p w14:paraId="66F1248F" w14:textId="5F35755F" w:rsidR="0015569A" w:rsidRDefault="0015569A" w:rsidP="00D5097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37A">
        <w:rPr>
          <w:rFonts w:ascii="Times New Roman" w:hAnsi="Times New Roman" w:cs="Times New Roman"/>
          <w:sz w:val="24"/>
          <w:szCs w:val="24"/>
        </w:rPr>
        <w:t>Online Privacy</w:t>
      </w:r>
      <w:r>
        <w:rPr>
          <w:rFonts w:ascii="Times New Roman" w:hAnsi="Times New Roman" w:cs="Times New Roman"/>
          <w:sz w:val="24"/>
          <w:szCs w:val="24"/>
        </w:rPr>
        <w:t>, 5.31</w:t>
      </w:r>
      <w:r w:rsidR="00D50971">
        <w:rPr>
          <w:rFonts w:ascii="Times New Roman" w:hAnsi="Times New Roman" w:cs="Times New Roman"/>
          <w:sz w:val="24"/>
          <w:szCs w:val="24"/>
        </w:rPr>
        <w:t xml:space="preserve"> (Interim) College Council Agenda 3.13.26 (Approved)</w:t>
      </w:r>
    </w:p>
    <w:p w14:paraId="3AF3EFEA" w14:textId="0B12719C" w:rsidR="0015569A" w:rsidRPr="00D50971" w:rsidRDefault="0015569A" w:rsidP="00D5097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37A">
        <w:rPr>
          <w:rFonts w:ascii="Times New Roman" w:hAnsi="Times New Roman" w:cs="Times New Roman"/>
          <w:sz w:val="24"/>
          <w:szCs w:val="24"/>
        </w:rPr>
        <w:t>Messaging and Voice Communication Terms of Service</w:t>
      </w:r>
      <w:r w:rsidR="00D50971">
        <w:rPr>
          <w:rFonts w:ascii="Times New Roman" w:hAnsi="Times New Roman" w:cs="Times New Roman"/>
          <w:sz w:val="24"/>
          <w:szCs w:val="24"/>
        </w:rPr>
        <w:t>, 5.41 (Interim) College Council Agenda 3.13.26 (Approved)</w:t>
      </w:r>
    </w:p>
    <w:p w14:paraId="74B49479" w14:textId="7BC72304" w:rsidR="00242AEF" w:rsidRDefault="00242AEF" w:rsidP="00D5097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Worker’s Compensation, 2.18</w:t>
      </w:r>
      <w:r w:rsidR="00951A84">
        <w:rPr>
          <w:rFonts w:ascii="Times New Roman" w:hAnsi="Times New Roman" w:cs="Times New Roman"/>
          <w:sz w:val="24"/>
          <w:szCs w:val="24"/>
        </w:rPr>
        <w:t xml:space="preserve"> (Revised) </w:t>
      </w:r>
      <w:r>
        <w:rPr>
          <w:rFonts w:ascii="Times New Roman" w:hAnsi="Times New Roman" w:cs="Times New Roman"/>
          <w:sz w:val="24"/>
          <w:szCs w:val="24"/>
        </w:rPr>
        <w:t xml:space="preserve">College Council </w:t>
      </w:r>
      <w:r w:rsidR="00A201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.13.26 (Approved)</w:t>
      </w:r>
    </w:p>
    <w:p w14:paraId="37345CC5" w14:textId="21974F89" w:rsidR="00FE2E08" w:rsidRPr="00FE2E08" w:rsidRDefault="00FE2E08" w:rsidP="00D5097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Employee Leave Donation Policy, 2.13</w:t>
      </w:r>
      <w:r w:rsidR="006F4D8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Sunset</w:t>
      </w:r>
      <w:r w:rsidR="006F4D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College Council 2.</w:t>
      </w:r>
      <w:r w:rsidR="00A2012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.26 (Approved)</w:t>
      </w:r>
    </w:p>
    <w:p w14:paraId="420AE8A2" w14:textId="6606741C" w:rsidR="007D7842" w:rsidRPr="00367782" w:rsidRDefault="001F2D37" w:rsidP="00D50971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Hours employees donated have been provided back to employees.</w:t>
      </w:r>
    </w:p>
    <w:p w14:paraId="378B6099" w14:textId="7BD1FC19" w:rsidR="007D7842" w:rsidRDefault="00A251C8" w:rsidP="00A251C8">
      <w:pPr>
        <w:pStyle w:val="xxmsonormal"/>
        <w:numPr>
          <w:ilvl w:val="1"/>
          <w:numId w:val="2"/>
        </w:numPr>
        <w:spacing w:before="0" w:beforeAutospacing="0" w:after="0" w:afterAutospacing="0"/>
        <w:rPr>
          <w:color w:val="242424"/>
        </w:rPr>
      </w:pPr>
      <w:r>
        <w:rPr>
          <w:color w:val="242424"/>
        </w:rPr>
        <w:t xml:space="preserve">Interim Policies to </w:t>
      </w:r>
      <w:r w:rsidR="008E4AAA">
        <w:rPr>
          <w:color w:val="242424"/>
        </w:rPr>
        <w:t>put through PRC</w:t>
      </w:r>
      <w:r>
        <w:rPr>
          <w:color w:val="242424"/>
        </w:rPr>
        <w:t>:</w:t>
      </w:r>
    </w:p>
    <w:p w14:paraId="7715F66C" w14:textId="77777777" w:rsidR="00B279E3" w:rsidRDefault="00B279E3" w:rsidP="00B279E3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Recruitment and Employment, policy 2.50 &amp; procedure 2.50.01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>Due: 1.12.27</w:t>
      </w:r>
    </w:p>
    <w:p w14:paraId="209B9515" w14:textId="77777777" w:rsidR="00B279E3" w:rsidRDefault="00B279E3" w:rsidP="00B279E3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Communicating with the Media, policy 5.40 &amp; procedure 5.40.01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>Due: 1.12.27</w:t>
      </w:r>
    </w:p>
    <w:p w14:paraId="5738EBC7" w14:textId="547BE357" w:rsidR="000C660C" w:rsidRDefault="000C660C" w:rsidP="000C660C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37A">
        <w:rPr>
          <w:rFonts w:ascii="Times New Roman" w:hAnsi="Times New Roman" w:cs="Times New Roman"/>
          <w:sz w:val="24"/>
          <w:szCs w:val="24"/>
        </w:rPr>
        <w:t>Online Privacy</w:t>
      </w:r>
      <w:r>
        <w:rPr>
          <w:rFonts w:ascii="Times New Roman" w:hAnsi="Times New Roman" w:cs="Times New Roman"/>
          <w:sz w:val="24"/>
          <w:szCs w:val="24"/>
        </w:rPr>
        <w:t xml:space="preserve">, 5.31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 xml:space="preserve">Due: </w:t>
      </w:r>
      <w:r w:rsidR="00B80AEE" w:rsidRPr="00B279E3">
        <w:rPr>
          <w:rFonts w:ascii="Times New Roman" w:hAnsi="Times New Roman" w:cs="Times New Roman"/>
          <w:color w:val="EE0000"/>
          <w:sz w:val="24"/>
          <w:szCs w:val="24"/>
        </w:rPr>
        <w:t>3.14.2</w:t>
      </w:r>
      <w:r w:rsidR="00B80AEE" w:rsidRPr="005E3E05">
        <w:rPr>
          <w:rFonts w:ascii="Times New Roman" w:hAnsi="Times New Roman" w:cs="Times New Roman"/>
          <w:color w:val="EE0000"/>
          <w:sz w:val="24"/>
          <w:szCs w:val="24"/>
        </w:rPr>
        <w:t>7</w:t>
      </w:r>
    </w:p>
    <w:p w14:paraId="3DBA0AE8" w14:textId="6E35A7D8" w:rsidR="000C660C" w:rsidRPr="005E3E05" w:rsidRDefault="000C660C" w:rsidP="005E3E05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E05">
        <w:rPr>
          <w:rFonts w:ascii="Times New Roman" w:hAnsi="Times New Roman" w:cs="Times New Roman"/>
          <w:sz w:val="24"/>
          <w:szCs w:val="24"/>
        </w:rPr>
        <w:t xml:space="preserve">Messaging and Voice Communication Terms of Service, 5.41 (Interim) </w:t>
      </w:r>
      <w:r w:rsidR="00B80AEE" w:rsidRPr="005E3E05">
        <w:rPr>
          <w:rFonts w:ascii="Times New Roman" w:hAnsi="Times New Roman" w:cs="Times New Roman"/>
          <w:color w:val="EE0000"/>
          <w:sz w:val="24"/>
          <w:szCs w:val="24"/>
        </w:rPr>
        <w:t>Due: 3.14.27</w:t>
      </w:r>
    </w:p>
    <w:p w14:paraId="48D6AA9F" w14:textId="77777777" w:rsidR="000C660C" w:rsidRPr="00CD7794" w:rsidRDefault="000C660C" w:rsidP="00CD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05ADF0" w14:textId="77777777" w:rsidR="007D7842" w:rsidRPr="00850E93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Policy/Procedure</w:t>
      </w:r>
      <w:r>
        <w:rPr>
          <w:rFonts w:ascii="Times New Roman" w:hAnsi="Times New Roman" w:cs="Times New Roman"/>
          <w:b/>
          <w:bCs/>
          <w:sz w:val="28"/>
          <w:szCs w:val="28"/>
        </w:rPr>
        <w:t>s Queue:</w:t>
      </w:r>
    </w:p>
    <w:p w14:paraId="69EEC0A7" w14:textId="77777777" w:rsidR="007D7842" w:rsidRPr="004111FC" w:rsidRDefault="007D7842" w:rsidP="007D784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0761B93D" w14:textId="258DF0FA" w:rsidR="007D7842" w:rsidRDefault="007D7842" w:rsidP="007D7842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College Facilities, 6.10 (Combination of policies 5.15 and 6.06) (New)</w:t>
      </w:r>
      <w:r w:rsidR="00E961F5">
        <w:rPr>
          <w:rFonts w:ascii="Times New Roman" w:hAnsi="Times New Roman" w:cs="Times New Roman"/>
          <w:sz w:val="24"/>
          <w:szCs w:val="24"/>
        </w:rPr>
        <w:t xml:space="preserve"> – Discussion in PRC</w:t>
      </w:r>
    </w:p>
    <w:p w14:paraId="4B0C0238" w14:textId="575300C8" w:rsidR="007D7842" w:rsidRDefault="007D7842" w:rsidP="007D7842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on Campus, 10.02 (Revision)</w:t>
      </w:r>
      <w:r w:rsidR="00E961F5">
        <w:rPr>
          <w:rFonts w:ascii="Times New Roman" w:hAnsi="Times New Roman" w:cs="Times New Roman"/>
          <w:sz w:val="24"/>
          <w:szCs w:val="24"/>
        </w:rPr>
        <w:t xml:space="preserve"> – Discussion in PRC</w:t>
      </w:r>
    </w:p>
    <w:p w14:paraId="26BE0CDD" w14:textId="77777777" w:rsidR="007D7842" w:rsidRPr="004111FC" w:rsidRDefault="007D7842" w:rsidP="007D784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7B324699" w14:textId="314FCA5D" w:rsidR="007D7842" w:rsidRPr="00C44F72" w:rsidRDefault="007D7842" w:rsidP="007D7842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EBD">
        <w:rPr>
          <w:rFonts w:ascii="Times New Roman" w:hAnsi="Times New Roman" w:cs="Times New Roman"/>
          <w:sz w:val="24"/>
          <w:szCs w:val="24"/>
        </w:rPr>
        <w:t>Intellectual Property Rights, 2.07</w:t>
      </w:r>
      <w:r>
        <w:rPr>
          <w:rFonts w:ascii="Times New Roman" w:hAnsi="Times New Roman" w:cs="Times New Roman"/>
          <w:sz w:val="24"/>
          <w:szCs w:val="24"/>
        </w:rPr>
        <w:t xml:space="preserve"> - Recommendation to College Council 2.26.26</w:t>
      </w:r>
      <w:r w:rsidR="0039285C">
        <w:rPr>
          <w:rFonts w:ascii="Times New Roman" w:hAnsi="Times New Roman" w:cs="Times New Roman"/>
          <w:sz w:val="24"/>
          <w:szCs w:val="24"/>
        </w:rPr>
        <w:t xml:space="preserve"> – College Council 3.13.26 (First Read), </w:t>
      </w:r>
      <w:r w:rsidR="005076F8">
        <w:rPr>
          <w:rFonts w:ascii="Times New Roman" w:hAnsi="Times New Roman" w:cs="Times New Roman"/>
          <w:sz w:val="24"/>
          <w:szCs w:val="24"/>
        </w:rPr>
        <w:t>Motion Item on 4.10.26</w:t>
      </w:r>
    </w:p>
    <w:p w14:paraId="39EE0FF0" w14:textId="1CA2BE25" w:rsidR="00C978D4" w:rsidRPr="00C978D4" w:rsidRDefault="007D7842" w:rsidP="00C978D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6AAF5EB1" w14:textId="77777777" w:rsidR="007D7842" w:rsidRDefault="007D7842" w:rsidP="007D784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Priority Scheduling, 5.15 – Discussion in PRC </w:t>
      </w:r>
    </w:p>
    <w:p w14:paraId="64D09F77" w14:textId="77777777" w:rsidR="007D7842" w:rsidRDefault="007D7842" w:rsidP="007D784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Use, 6.06 – Discussion in PRC</w:t>
      </w:r>
    </w:p>
    <w:p w14:paraId="4B013F06" w14:textId="77777777" w:rsidR="00CD7794" w:rsidRPr="00CD7794" w:rsidRDefault="00CD7794" w:rsidP="00CD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B8E3D03" w14:textId="1518E2CF" w:rsidR="00516A06" w:rsidRPr="004111FC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Other </w:t>
      </w:r>
      <w:r w:rsidR="000F56DD">
        <w:rPr>
          <w:b/>
          <w:bCs/>
          <w:sz w:val="28"/>
          <w:szCs w:val="28"/>
        </w:rPr>
        <w:t>I</w:t>
      </w:r>
      <w:r w:rsidRPr="004111FC">
        <w:rPr>
          <w:b/>
          <w:bCs/>
          <w:sz w:val="28"/>
          <w:szCs w:val="28"/>
        </w:rPr>
        <w:t>nformation:</w:t>
      </w:r>
    </w:p>
    <w:p w14:paraId="561CB801" w14:textId="02AB6147" w:rsidR="00516A06" w:rsidRPr="004111FC" w:rsidRDefault="008F04A5" w:rsidP="00307ABB">
      <w:pPr>
        <w:pStyle w:val="Default"/>
        <w:numPr>
          <w:ilvl w:val="0"/>
          <w:numId w:val="4"/>
        </w:numPr>
      </w:pPr>
      <w:r w:rsidRPr="004111FC">
        <w:t>P</w:t>
      </w:r>
      <w:r w:rsidR="00C52C61">
        <w:t xml:space="preserve">olicy </w:t>
      </w:r>
      <w:r w:rsidRPr="004111FC">
        <w:t>R</w:t>
      </w:r>
      <w:r w:rsidR="00C52C61">
        <w:t xml:space="preserve">eview </w:t>
      </w:r>
      <w:r w:rsidRPr="004111FC">
        <w:t>C</w:t>
      </w:r>
      <w:r w:rsidR="00C52C61">
        <w:t>ommittee</w:t>
      </w:r>
      <w:r w:rsidRPr="004111FC">
        <w:t xml:space="preserve"> Dates:</w:t>
      </w:r>
    </w:p>
    <w:p w14:paraId="4982854A" w14:textId="6C46E3BE" w:rsidR="00851F29" w:rsidRDefault="00851F29" w:rsidP="00307ABB">
      <w:pPr>
        <w:pStyle w:val="Default"/>
        <w:numPr>
          <w:ilvl w:val="1"/>
          <w:numId w:val="4"/>
        </w:numPr>
      </w:pPr>
      <w:r>
        <w:t>Apr</w:t>
      </w:r>
      <w:r w:rsidR="00C52C61">
        <w:t>il</w:t>
      </w:r>
      <w:r>
        <w:t xml:space="preserve"> </w:t>
      </w:r>
      <w:r w:rsidR="00203C2A">
        <w:t>16</w:t>
      </w:r>
      <w:r w:rsidR="00C52C61">
        <w:t>, 2026</w:t>
      </w:r>
    </w:p>
    <w:p w14:paraId="36B6AF1D" w14:textId="100AF63D" w:rsidR="00851F29" w:rsidRPr="004111FC" w:rsidRDefault="00851F29" w:rsidP="00307ABB">
      <w:pPr>
        <w:pStyle w:val="Default"/>
        <w:numPr>
          <w:ilvl w:val="1"/>
          <w:numId w:val="4"/>
        </w:numPr>
      </w:pPr>
      <w:r>
        <w:t xml:space="preserve">May </w:t>
      </w:r>
      <w:r w:rsidR="00203C2A">
        <w:t>14</w:t>
      </w:r>
      <w:r w:rsidR="00C52C61">
        <w:t>, 2026</w:t>
      </w:r>
    </w:p>
    <w:p w14:paraId="791D06C3" w14:textId="77777777" w:rsidR="00DE43C1" w:rsidRDefault="00DE43C1" w:rsidP="00C52C61">
      <w:pPr>
        <w:pStyle w:val="Default"/>
        <w:jc w:val="center"/>
        <w:rPr>
          <w:b/>
          <w:bCs/>
          <w:sz w:val="28"/>
          <w:szCs w:val="28"/>
        </w:rPr>
      </w:pPr>
    </w:p>
    <w:p w14:paraId="125ECCB4" w14:textId="7C143E09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Meeting </w:t>
      </w:r>
      <w:r w:rsidR="00203C2A">
        <w:rPr>
          <w:b/>
          <w:bCs/>
          <w:sz w:val="28"/>
          <w:szCs w:val="28"/>
        </w:rPr>
        <w:t>A</w:t>
      </w:r>
      <w:r w:rsidRPr="004111FC">
        <w:rPr>
          <w:b/>
          <w:bCs/>
          <w:sz w:val="28"/>
          <w:szCs w:val="28"/>
        </w:rPr>
        <w:t>djourn</w:t>
      </w:r>
      <w:r w:rsidR="00203C2A">
        <w:rPr>
          <w:b/>
          <w:bCs/>
          <w:sz w:val="28"/>
          <w:szCs w:val="28"/>
        </w:rPr>
        <w:t>ed</w:t>
      </w:r>
      <w:r w:rsidRPr="004111FC">
        <w:rPr>
          <w:b/>
          <w:bCs/>
          <w:sz w:val="28"/>
          <w:szCs w:val="28"/>
        </w:rPr>
        <w:t xml:space="preserve"> at </w:t>
      </w:r>
      <w:r w:rsidR="00BE507A" w:rsidRPr="004111FC">
        <w:rPr>
          <w:b/>
          <w:bCs/>
          <w:sz w:val="28"/>
          <w:szCs w:val="28"/>
        </w:rPr>
        <w:t>1</w:t>
      </w:r>
      <w:r w:rsidR="00203C2A">
        <w:rPr>
          <w:b/>
          <w:bCs/>
          <w:sz w:val="28"/>
          <w:szCs w:val="28"/>
        </w:rPr>
        <w:t>2</w:t>
      </w:r>
      <w:r w:rsidRPr="004111FC">
        <w:rPr>
          <w:b/>
          <w:bCs/>
          <w:sz w:val="28"/>
          <w:szCs w:val="28"/>
        </w:rPr>
        <w:t>:</w:t>
      </w:r>
      <w:r w:rsidR="00203C2A">
        <w:rPr>
          <w:b/>
          <w:bCs/>
          <w:sz w:val="28"/>
          <w:szCs w:val="28"/>
        </w:rPr>
        <w:t>57</w:t>
      </w:r>
      <w:r w:rsidRPr="004111FC">
        <w:rPr>
          <w:b/>
          <w:bCs/>
          <w:sz w:val="28"/>
          <w:szCs w:val="28"/>
        </w:rPr>
        <w:t>pm</w:t>
      </w:r>
    </w:p>
    <w:p w14:paraId="39B3E259" w14:textId="15C5079B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Next Meeting: </w:t>
      </w:r>
      <w:r w:rsidR="00D240D5">
        <w:rPr>
          <w:b/>
          <w:bCs/>
          <w:sz w:val="28"/>
          <w:szCs w:val="28"/>
        </w:rPr>
        <w:t xml:space="preserve">April </w:t>
      </w:r>
      <w:r w:rsidR="00203C2A">
        <w:rPr>
          <w:b/>
          <w:bCs/>
          <w:sz w:val="28"/>
          <w:szCs w:val="28"/>
        </w:rPr>
        <w:t>16</w:t>
      </w:r>
      <w:r w:rsidR="005D7728">
        <w:rPr>
          <w:b/>
          <w:bCs/>
          <w:sz w:val="28"/>
          <w:szCs w:val="28"/>
        </w:rPr>
        <w:t>, 2026</w:t>
      </w:r>
    </w:p>
    <w:sectPr w:rsidR="00516A06" w:rsidRPr="004111FC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4BA7" w14:textId="77777777" w:rsidR="00FE0EE9" w:rsidRDefault="00FE0EE9" w:rsidP="0046134F">
      <w:pPr>
        <w:spacing w:after="0" w:line="240" w:lineRule="auto"/>
      </w:pPr>
      <w:r>
        <w:separator/>
      </w:r>
    </w:p>
  </w:endnote>
  <w:endnote w:type="continuationSeparator" w:id="0">
    <w:p w14:paraId="4D84D131" w14:textId="77777777" w:rsidR="00FE0EE9" w:rsidRDefault="00FE0EE9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D4C5D31" w:rsidR="0046134F" w:rsidRDefault="00516A06" w:rsidP="0082161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614" w:rsidRPr="00821614">
      <w:rPr>
        <w:noProof/>
      </w:rPr>
      <w:drawing>
        <wp:inline distT="0" distB="0" distL="0" distR="0" wp14:anchorId="4690E1F9" wp14:editId="3F39D876">
          <wp:extent cx="2400635" cy="876422"/>
          <wp:effectExtent l="0" t="0" r="0" b="0"/>
          <wp:docPr id="1507515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15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635" cy="87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4FCB" w14:textId="77777777" w:rsidR="00FE0EE9" w:rsidRDefault="00FE0EE9" w:rsidP="0046134F">
      <w:pPr>
        <w:spacing w:after="0" w:line="240" w:lineRule="auto"/>
      </w:pPr>
      <w:r>
        <w:separator/>
      </w:r>
    </w:p>
  </w:footnote>
  <w:footnote w:type="continuationSeparator" w:id="0">
    <w:p w14:paraId="3A4B43FB" w14:textId="77777777" w:rsidR="00FE0EE9" w:rsidRDefault="00FE0EE9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204E9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C85295"/>
    <w:multiLevelType w:val="hybridMultilevel"/>
    <w:tmpl w:val="961644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0833286"/>
    <w:multiLevelType w:val="hybridMultilevel"/>
    <w:tmpl w:val="2A6E44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37B6F9D"/>
    <w:multiLevelType w:val="hybridMultilevel"/>
    <w:tmpl w:val="50C405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8B6317"/>
    <w:multiLevelType w:val="hybridMultilevel"/>
    <w:tmpl w:val="CF7AF56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BE3508"/>
    <w:multiLevelType w:val="hybridMultilevel"/>
    <w:tmpl w:val="EF0C4E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981FD8"/>
    <w:multiLevelType w:val="hybridMultilevel"/>
    <w:tmpl w:val="B3EE67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FF37DD9"/>
    <w:multiLevelType w:val="hybridMultilevel"/>
    <w:tmpl w:val="C270E0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E5192C"/>
    <w:multiLevelType w:val="hybridMultilevel"/>
    <w:tmpl w:val="5E02E0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E872254"/>
    <w:multiLevelType w:val="hybridMultilevel"/>
    <w:tmpl w:val="98F67B3C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EA5AE1"/>
    <w:multiLevelType w:val="hybridMultilevel"/>
    <w:tmpl w:val="9D4A8A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1870587"/>
    <w:multiLevelType w:val="hybridMultilevel"/>
    <w:tmpl w:val="86E0AB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D6E3A"/>
    <w:multiLevelType w:val="hybridMultilevel"/>
    <w:tmpl w:val="EB48C5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7542E4"/>
    <w:multiLevelType w:val="hybridMultilevel"/>
    <w:tmpl w:val="A942BCF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24"/>
  </w:num>
  <w:num w:numId="2" w16cid:durableId="811673649">
    <w:abstractNumId w:val="2"/>
  </w:num>
  <w:num w:numId="3" w16cid:durableId="477497662">
    <w:abstractNumId w:val="10"/>
  </w:num>
  <w:num w:numId="4" w16cid:durableId="1696343114">
    <w:abstractNumId w:val="25"/>
  </w:num>
  <w:num w:numId="5" w16cid:durableId="1386371545">
    <w:abstractNumId w:val="7"/>
  </w:num>
  <w:num w:numId="6" w16cid:durableId="1561676473">
    <w:abstractNumId w:val="16"/>
  </w:num>
  <w:num w:numId="7" w16cid:durableId="1967542489">
    <w:abstractNumId w:val="18"/>
  </w:num>
  <w:num w:numId="8" w16cid:durableId="1452020546">
    <w:abstractNumId w:val="11"/>
  </w:num>
  <w:num w:numId="9" w16cid:durableId="1865047755">
    <w:abstractNumId w:val="21"/>
  </w:num>
  <w:num w:numId="10" w16cid:durableId="665479514">
    <w:abstractNumId w:val="27"/>
  </w:num>
  <w:num w:numId="11" w16cid:durableId="105318772">
    <w:abstractNumId w:val="17"/>
  </w:num>
  <w:num w:numId="12" w16cid:durableId="326594460">
    <w:abstractNumId w:val="4"/>
  </w:num>
  <w:num w:numId="13" w16cid:durableId="32198286">
    <w:abstractNumId w:val="12"/>
  </w:num>
  <w:num w:numId="14" w16cid:durableId="681318391">
    <w:abstractNumId w:val="1"/>
  </w:num>
  <w:num w:numId="15" w16cid:durableId="1554000668">
    <w:abstractNumId w:val="9"/>
  </w:num>
  <w:num w:numId="16" w16cid:durableId="1726683235">
    <w:abstractNumId w:val="23"/>
  </w:num>
  <w:num w:numId="17" w16cid:durableId="1793204046">
    <w:abstractNumId w:val="0"/>
  </w:num>
  <w:num w:numId="18" w16cid:durableId="2002850484">
    <w:abstractNumId w:val="13"/>
  </w:num>
  <w:num w:numId="19" w16cid:durableId="2081252384">
    <w:abstractNumId w:val="26"/>
  </w:num>
  <w:num w:numId="20" w16cid:durableId="369888600">
    <w:abstractNumId w:val="6"/>
  </w:num>
  <w:num w:numId="21" w16cid:durableId="923145175">
    <w:abstractNumId w:val="19"/>
  </w:num>
  <w:num w:numId="22" w16cid:durableId="848518561">
    <w:abstractNumId w:val="22"/>
  </w:num>
  <w:num w:numId="23" w16cid:durableId="1129906414">
    <w:abstractNumId w:val="14"/>
  </w:num>
  <w:num w:numId="24" w16cid:durableId="2126121057">
    <w:abstractNumId w:val="5"/>
  </w:num>
  <w:num w:numId="25" w16cid:durableId="1953242875">
    <w:abstractNumId w:val="15"/>
  </w:num>
  <w:num w:numId="26" w16cid:durableId="876745580">
    <w:abstractNumId w:val="20"/>
  </w:num>
  <w:num w:numId="27" w16cid:durableId="542597159">
    <w:abstractNumId w:val="8"/>
  </w:num>
  <w:num w:numId="28" w16cid:durableId="180449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036CD"/>
    <w:rsid w:val="00016143"/>
    <w:rsid w:val="00026E50"/>
    <w:rsid w:val="000271D7"/>
    <w:rsid w:val="0003653A"/>
    <w:rsid w:val="0003661B"/>
    <w:rsid w:val="00036A77"/>
    <w:rsid w:val="0003724B"/>
    <w:rsid w:val="00046361"/>
    <w:rsid w:val="00046379"/>
    <w:rsid w:val="000464D0"/>
    <w:rsid w:val="0004674F"/>
    <w:rsid w:val="00054D1A"/>
    <w:rsid w:val="00061D66"/>
    <w:rsid w:val="0006676C"/>
    <w:rsid w:val="000776D9"/>
    <w:rsid w:val="000824E2"/>
    <w:rsid w:val="000A0C81"/>
    <w:rsid w:val="000A3998"/>
    <w:rsid w:val="000B29A1"/>
    <w:rsid w:val="000B2C21"/>
    <w:rsid w:val="000C660C"/>
    <w:rsid w:val="000D2396"/>
    <w:rsid w:val="000D54A1"/>
    <w:rsid w:val="000D73CD"/>
    <w:rsid w:val="000E2AA5"/>
    <w:rsid w:val="000E2F89"/>
    <w:rsid w:val="000E3071"/>
    <w:rsid w:val="000E65D9"/>
    <w:rsid w:val="000E6DB1"/>
    <w:rsid w:val="000F3555"/>
    <w:rsid w:val="000F56DD"/>
    <w:rsid w:val="00101410"/>
    <w:rsid w:val="001141FF"/>
    <w:rsid w:val="00121C44"/>
    <w:rsid w:val="00122FBE"/>
    <w:rsid w:val="001242B3"/>
    <w:rsid w:val="00124A26"/>
    <w:rsid w:val="00125F0D"/>
    <w:rsid w:val="0013660F"/>
    <w:rsid w:val="0015569A"/>
    <w:rsid w:val="00160971"/>
    <w:rsid w:val="00160DC7"/>
    <w:rsid w:val="00166524"/>
    <w:rsid w:val="00166CDD"/>
    <w:rsid w:val="001710E6"/>
    <w:rsid w:val="001723C3"/>
    <w:rsid w:val="00175E4C"/>
    <w:rsid w:val="00177C70"/>
    <w:rsid w:val="0018094A"/>
    <w:rsid w:val="00180F39"/>
    <w:rsid w:val="00190949"/>
    <w:rsid w:val="001942DC"/>
    <w:rsid w:val="001A3698"/>
    <w:rsid w:val="001B79C3"/>
    <w:rsid w:val="001C05F8"/>
    <w:rsid w:val="001C129D"/>
    <w:rsid w:val="001C13E8"/>
    <w:rsid w:val="001C1CE6"/>
    <w:rsid w:val="001C3CF8"/>
    <w:rsid w:val="001C43B1"/>
    <w:rsid w:val="001D1273"/>
    <w:rsid w:val="001E40A7"/>
    <w:rsid w:val="001E7F72"/>
    <w:rsid w:val="001F0A38"/>
    <w:rsid w:val="001F0B03"/>
    <w:rsid w:val="001F1467"/>
    <w:rsid w:val="001F2D37"/>
    <w:rsid w:val="001F45E4"/>
    <w:rsid w:val="001F71C7"/>
    <w:rsid w:val="00200BC9"/>
    <w:rsid w:val="00203BB1"/>
    <w:rsid w:val="00203C2A"/>
    <w:rsid w:val="00211D1B"/>
    <w:rsid w:val="00217570"/>
    <w:rsid w:val="00217744"/>
    <w:rsid w:val="00242AEF"/>
    <w:rsid w:val="00242B0E"/>
    <w:rsid w:val="00242C85"/>
    <w:rsid w:val="002447A5"/>
    <w:rsid w:val="0024761A"/>
    <w:rsid w:val="0025163A"/>
    <w:rsid w:val="00253707"/>
    <w:rsid w:val="00256B13"/>
    <w:rsid w:val="0025740B"/>
    <w:rsid w:val="00257B08"/>
    <w:rsid w:val="00262673"/>
    <w:rsid w:val="0027231A"/>
    <w:rsid w:val="00272F56"/>
    <w:rsid w:val="00275DA6"/>
    <w:rsid w:val="002807F1"/>
    <w:rsid w:val="00280E66"/>
    <w:rsid w:val="00281EEA"/>
    <w:rsid w:val="0028215C"/>
    <w:rsid w:val="00283B59"/>
    <w:rsid w:val="00284D3E"/>
    <w:rsid w:val="00290363"/>
    <w:rsid w:val="00291820"/>
    <w:rsid w:val="00291C1D"/>
    <w:rsid w:val="00296777"/>
    <w:rsid w:val="002A0B73"/>
    <w:rsid w:val="002A667F"/>
    <w:rsid w:val="002A6B00"/>
    <w:rsid w:val="002B1DE0"/>
    <w:rsid w:val="002B3384"/>
    <w:rsid w:val="002C5612"/>
    <w:rsid w:val="002D23D4"/>
    <w:rsid w:val="002D5688"/>
    <w:rsid w:val="002E1DA0"/>
    <w:rsid w:val="002E5108"/>
    <w:rsid w:val="002E63F9"/>
    <w:rsid w:val="002F09CC"/>
    <w:rsid w:val="002F13D3"/>
    <w:rsid w:val="00307ABB"/>
    <w:rsid w:val="00315364"/>
    <w:rsid w:val="00320173"/>
    <w:rsid w:val="003322BE"/>
    <w:rsid w:val="003349C8"/>
    <w:rsid w:val="00335EEE"/>
    <w:rsid w:val="00350222"/>
    <w:rsid w:val="0035168B"/>
    <w:rsid w:val="00356856"/>
    <w:rsid w:val="00370788"/>
    <w:rsid w:val="00372B4B"/>
    <w:rsid w:val="0038661D"/>
    <w:rsid w:val="0039285C"/>
    <w:rsid w:val="003A1EF8"/>
    <w:rsid w:val="003A44CF"/>
    <w:rsid w:val="003A6108"/>
    <w:rsid w:val="003B59B3"/>
    <w:rsid w:val="003B7979"/>
    <w:rsid w:val="003C1B90"/>
    <w:rsid w:val="003C44DB"/>
    <w:rsid w:val="003D64E0"/>
    <w:rsid w:val="003E2FF6"/>
    <w:rsid w:val="003E42CF"/>
    <w:rsid w:val="003F4DBB"/>
    <w:rsid w:val="003F5346"/>
    <w:rsid w:val="003F5E53"/>
    <w:rsid w:val="003F7188"/>
    <w:rsid w:val="00401741"/>
    <w:rsid w:val="0040358B"/>
    <w:rsid w:val="00407E2D"/>
    <w:rsid w:val="004111FC"/>
    <w:rsid w:val="00413ADE"/>
    <w:rsid w:val="00415708"/>
    <w:rsid w:val="00421B4D"/>
    <w:rsid w:val="0044624C"/>
    <w:rsid w:val="00452289"/>
    <w:rsid w:val="0046035A"/>
    <w:rsid w:val="004611E6"/>
    <w:rsid w:val="0046134F"/>
    <w:rsid w:val="0047226C"/>
    <w:rsid w:val="00472B8A"/>
    <w:rsid w:val="00480090"/>
    <w:rsid w:val="004805B8"/>
    <w:rsid w:val="004832B2"/>
    <w:rsid w:val="004836A1"/>
    <w:rsid w:val="00487EA8"/>
    <w:rsid w:val="0049214D"/>
    <w:rsid w:val="00495BAB"/>
    <w:rsid w:val="0049671D"/>
    <w:rsid w:val="004B306A"/>
    <w:rsid w:val="004B319A"/>
    <w:rsid w:val="004B31F9"/>
    <w:rsid w:val="004B5537"/>
    <w:rsid w:val="004B6D5F"/>
    <w:rsid w:val="004C08DE"/>
    <w:rsid w:val="004D0C01"/>
    <w:rsid w:val="004D60B5"/>
    <w:rsid w:val="004E43C6"/>
    <w:rsid w:val="005076F8"/>
    <w:rsid w:val="005158B0"/>
    <w:rsid w:val="00515AA2"/>
    <w:rsid w:val="00516A06"/>
    <w:rsid w:val="00531584"/>
    <w:rsid w:val="005326AA"/>
    <w:rsid w:val="0053754B"/>
    <w:rsid w:val="005406F0"/>
    <w:rsid w:val="005513F1"/>
    <w:rsid w:val="00553931"/>
    <w:rsid w:val="0055539F"/>
    <w:rsid w:val="005710F3"/>
    <w:rsid w:val="00577CE4"/>
    <w:rsid w:val="00584DA6"/>
    <w:rsid w:val="00596CB6"/>
    <w:rsid w:val="005A2E9A"/>
    <w:rsid w:val="005A6153"/>
    <w:rsid w:val="005B162E"/>
    <w:rsid w:val="005B1D27"/>
    <w:rsid w:val="005C099F"/>
    <w:rsid w:val="005C71BA"/>
    <w:rsid w:val="005D003A"/>
    <w:rsid w:val="005D1699"/>
    <w:rsid w:val="005D5425"/>
    <w:rsid w:val="005D57A8"/>
    <w:rsid w:val="005D7728"/>
    <w:rsid w:val="005E341E"/>
    <w:rsid w:val="005E3E05"/>
    <w:rsid w:val="005E53F4"/>
    <w:rsid w:val="005E7209"/>
    <w:rsid w:val="005F2387"/>
    <w:rsid w:val="005F2992"/>
    <w:rsid w:val="005F38AD"/>
    <w:rsid w:val="005F6134"/>
    <w:rsid w:val="005F7169"/>
    <w:rsid w:val="006000CE"/>
    <w:rsid w:val="006110EF"/>
    <w:rsid w:val="00616EEE"/>
    <w:rsid w:val="00624174"/>
    <w:rsid w:val="00631EAF"/>
    <w:rsid w:val="006354E3"/>
    <w:rsid w:val="00640082"/>
    <w:rsid w:val="00652C94"/>
    <w:rsid w:val="00670A01"/>
    <w:rsid w:val="00684519"/>
    <w:rsid w:val="006850C9"/>
    <w:rsid w:val="00687A5D"/>
    <w:rsid w:val="0069089B"/>
    <w:rsid w:val="00695FF9"/>
    <w:rsid w:val="006A0926"/>
    <w:rsid w:val="006B1081"/>
    <w:rsid w:val="006B433F"/>
    <w:rsid w:val="006B4DBF"/>
    <w:rsid w:val="006C4D64"/>
    <w:rsid w:val="006E1896"/>
    <w:rsid w:val="006F1223"/>
    <w:rsid w:val="006F12F1"/>
    <w:rsid w:val="006F4D81"/>
    <w:rsid w:val="006F62EA"/>
    <w:rsid w:val="006F7196"/>
    <w:rsid w:val="00700227"/>
    <w:rsid w:val="00700A3F"/>
    <w:rsid w:val="007061B1"/>
    <w:rsid w:val="007100E4"/>
    <w:rsid w:val="00710227"/>
    <w:rsid w:val="007167A4"/>
    <w:rsid w:val="00722846"/>
    <w:rsid w:val="00731C95"/>
    <w:rsid w:val="007433D4"/>
    <w:rsid w:val="00753C97"/>
    <w:rsid w:val="00770D45"/>
    <w:rsid w:val="007742DF"/>
    <w:rsid w:val="00775AA4"/>
    <w:rsid w:val="00775C32"/>
    <w:rsid w:val="00781DCE"/>
    <w:rsid w:val="00787D6D"/>
    <w:rsid w:val="00795AA3"/>
    <w:rsid w:val="0079606D"/>
    <w:rsid w:val="007976BE"/>
    <w:rsid w:val="007B7977"/>
    <w:rsid w:val="007C5CF1"/>
    <w:rsid w:val="007C7E30"/>
    <w:rsid w:val="007D7842"/>
    <w:rsid w:val="007E4EA5"/>
    <w:rsid w:val="007F1C93"/>
    <w:rsid w:val="007F1FC3"/>
    <w:rsid w:val="008059A9"/>
    <w:rsid w:val="00811250"/>
    <w:rsid w:val="008146D5"/>
    <w:rsid w:val="0081734E"/>
    <w:rsid w:val="00821614"/>
    <w:rsid w:val="00822CAF"/>
    <w:rsid w:val="00824CC2"/>
    <w:rsid w:val="00824F41"/>
    <w:rsid w:val="008258DD"/>
    <w:rsid w:val="00831924"/>
    <w:rsid w:val="00833DF1"/>
    <w:rsid w:val="00847983"/>
    <w:rsid w:val="00850E93"/>
    <w:rsid w:val="00851F29"/>
    <w:rsid w:val="00862D04"/>
    <w:rsid w:val="008671A3"/>
    <w:rsid w:val="008718A6"/>
    <w:rsid w:val="00871A30"/>
    <w:rsid w:val="00872005"/>
    <w:rsid w:val="008738D0"/>
    <w:rsid w:val="00876310"/>
    <w:rsid w:val="00880FA9"/>
    <w:rsid w:val="00885F9C"/>
    <w:rsid w:val="00894B9A"/>
    <w:rsid w:val="008957DB"/>
    <w:rsid w:val="008A2B0B"/>
    <w:rsid w:val="008A45EA"/>
    <w:rsid w:val="008A5FEE"/>
    <w:rsid w:val="008B1DD5"/>
    <w:rsid w:val="008B50D4"/>
    <w:rsid w:val="008B5836"/>
    <w:rsid w:val="008B7D5D"/>
    <w:rsid w:val="008C4E7F"/>
    <w:rsid w:val="008D042D"/>
    <w:rsid w:val="008D69B2"/>
    <w:rsid w:val="008E4AAA"/>
    <w:rsid w:val="008E6A31"/>
    <w:rsid w:val="008E78EB"/>
    <w:rsid w:val="008E7B4B"/>
    <w:rsid w:val="008F04A5"/>
    <w:rsid w:val="008F1EC1"/>
    <w:rsid w:val="008F2698"/>
    <w:rsid w:val="008F4D6C"/>
    <w:rsid w:val="00912B56"/>
    <w:rsid w:val="00916BF8"/>
    <w:rsid w:val="0091759A"/>
    <w:rsid w:val="00921E72"/>
    <w:rsid w:val="00925477"/>
    <w:rsid w:val="009418C9"/>
    <w:rsid w:val="009509BB"/>
    <w:rsid w:val="00951A84"/>
    <w:rsid w:val="00954472"/>
    <w:rsid w:val="009577BD"/>
    <w:rsid w:val="00970578"/>
    <w:rsid w:val="009712E4"/>
    <w:rsid w:val="009733A7"/>
    <w:rsid w:val="009827A2"/>
    <w:rsid w:val="00984982"/>
    <w:rsid w:val="009A08B2"/>
    <w:rsid w:val="009A11F7"/>
    <w:rsid w:val="009A4000"/>
    <w:rsid w:val="009A50EB"/>
    <w:rsid w:val="009B618F"/>
    <w:rsid w:val="009C5D43"/>
    <w:rsid w:val="009C67AD"/>
    <w:rsid w:val="009D16EE"/>
    <w:rsid w:val="009D4E57"/>
    <w:rsid w:val="009D5E31"/>
    <w:rsid w:val="009E1179"/>
    <w:rsid w:val="009E228F"/>
    <w:rsid w:val="009F1397"/>
    <w:rsid w:val="009F42E0"/>
    <w:rsid w:val="00A06DB3"/>
    <w:rsid w:val="00A126AF"/>
    <w:rsid w:val="00A20121"/>
    <w:rsid w:val="00A251C8"/>
    <w:rsid w:val="00A30C2E"/>
    <w:rsid w:val="00A34458"/>
    <w:rsid w:val="00A53874"/>
    <w:rsid w:val="00A56BF3"/>
    <w:rsid w:val="00A57A56"/>
    <w:rsid w:val="00A670CB"/>
    <w:rsid w:val="00A74BE3"/>
    <w:rsid w:val="00A81CFA"/>
    <w:rsid w:val="00A83563"/>
    <w:rsid w:val="00A86AA9"/>
    <w:rsid w:val="00AA30AF"/>
    <w:rsid w:val="00AA5014"/>
    <w:rsid w:val="00AC5AE9"/>
    <w:rsid w:val="00AC6FE6"/>
    <w:rsid w:val="00AC7E9C"/>
    <w:rsid w:val="00AD0734"/>
    <w:rsid w:val="00AD0F21"/>
    <w:rsid w:val="00AD1613"/>
    <w:rsid w:val="00AD2D62"/>
    <w:rsid w:val="00AD73BB"/>
    <w:rsid w:val="00AE702B"/>
    <w:rsid w:val="00AF5EBD"/>
    <w:rsid w:val="00B03A00"/>
    <w:rsid w:val="00B07D7A"/>
    <w:rsid w:val="00B1390E"/>
    <w:rsid w:val="00B1497E"/>
    <w:rsid w:val="00B171E9"/>
    <w:rsid w:val="00B17EB5"/>
    <w:rsid w:val="00B20219"/>
    <w:rsid w:val="00B26448"/>
    <w:rsid w:val="00B279E3"/>
    <w:rsid w:val="00B417A2"/>
    <w:rsid w:val="00B4344A"/>
    <w:rsid w:val="00B43A05"/>
    <w:rsid w:val="00B46EE5"/>
    <w:rsid w:val="00B47865"/>
    <w:rsid w:val="00B54C86"/>
    <w:rsid w:val="00B5666A"/>
    <w:rsid w:val="00B60F92"/>
    <w:rsid w:val="00B612AD"/>
    <w:rsid w:val="00B63339"/>
    <w:rsid w:val="00B72EE1"/>
    <w:rsid w:val="00B72F42"/>
    <w:rsid w:val="00B73F5C"/>
    <w:rsid w:val="00B77A26"/>
    <w:rsid w:val="00B80AEE"/>
    <w:rsid w:val="00B815DF"/>
    <w:rsid w:val="00B82236"/>
    <w:rsid w:val="00B8309E"/>
    <w:rsid w:val="00B84BDD"/>
    <w:rsid w:val="00B86E94"/>
    <w:rsid w:val="00B90EDC"/>
    <w:rsid w:val="00B947E2"/>
    <w:rsid w:val="00BA0366"/>
    <w:rsid w:val="00BA3F55"/>
    <w:rsid w:val="00BC0360"/>
    <w:rsid w:val="00BC17F8"/>
    <w:rsid w:val="00BC4ED4"/>
    <w:rsid w:val="00BC571F"/>
    <w:rsid w:val="00BD6473"/>
    <w:rsid w:val="00BE46CB"/>
    <w:rsid w:val="00BE507A"/>
    <w:rsid w:val="00BF0129"/>
    <w:rsid w:val="00BF07D1"/>
    <w:rsid w:val="00BF21C1"/>
    <w:rsid w:val="00C0082F"/>
    <w:rsid w:val="00C00EFE"/>
    <w:rsid w:val="00C01F07"/>
    <w:rsid w:val="00C20988"/>
    <w:rsid w:val="00C20E26"/>
    <w:rsid w:val="00C21BE3"/>
    <w:rsid w:val="00C22415"/>
    <w:rsid w:val="00C32A41"/>
    <w:rsid w:val="00C41AA2"/>
    <w:rsid w:val="00C423BD"/>
    <w:rsid w:val="00C44F72"/>
    <w:rsid w:val="00C52C61"/>
    <w:rsid w:val="00C52CDF"/>
    <w:rsid w:val="00C574ED"/>
    <w:rsid w:val="00C60CF8"/>
    <w:rsid w:val="00C61533"/>
    <w:rsid w:val="00C6475F"/>
    <w:rsid w:val="00C65D7F"/>
    <w:rsid w:val="00C769D2"/>
    <w:rsid w:val="00C8008B"/>
    <w:rsid w:val="00C8042B"/>
    <w:rsid w:val="00C80B54"/>
    <w:rsid w:val="00C83B68"/>
    <w:rsid w:val="00C9022E"/>
    <w:rsid w:val="00C9358F"/>
    <w:rsid w:val="00C978D4"/>
    <w:rsid w:val="00CA11AE"/>
    <w:rsid w:val="00CA76BF"/>
    <w:rsid w:val="00CB37D8"/>
    <w:rsid w:val="00CC5FBF"/>
    <w:rsid w:val="00CD7794"/>
    <w:rsid w:val="00CE253F"/>
    <w:rsid w:val="00CE6273"/>
    <w:rsid w:val="00CE693E"/>
    <w:rsid w:val="00CF4254"/>
    <w:rsid w:val="00CF6E2A"/>
    <w:rsid w:val="00D002C4"/>
    <w:rsid w:val="00D10619"/>
    <w:rsid w:val="00D138B6"/>
    <w:rsid w:val="00D1475E"/>
    <w:rsid w:val="00D233B3"/>
    <w:rsid w:val="00D240D5"/>
    <w:rsid w:val="00D24100"/>
    <w:rsid w:val="00D251B1"/>
    <w:rsid w:val="00D3017B"/>
    <w:rsid w:val="00D37278"/>
    <w:rsid w:val="00D407AE"/>
    <w:rsid w:val="00D4218E"/>
    <w:rsid w:val="00D47109"/>
    <w:rsid w:val="00D50971"/>
    <w:rsid w:val="00D51663"/>
    <w:rsid w:val="00D556B1"/>
    <w:rsid w:val="00D66200"/>
    <w:rsid w:val="00D74E36"/>
    <w:rsid w:val="00D775A1"/>
    <w:rsid w:val="00D83D7A"/>
    <w:rsid w:val="00D91C94"/>
    <w:rsid w:val="00D96244"/>
    <w:rsid w:val="00DA08CC"/>
    <w:rsid w:val="00DA17C2"/>
    <w:rsid w:val="00DA23DC"/>
    <w:rsid w:val="00DA2643"/>
    <w:rsid w:val="00DA2B2E"/>
    <w:rsid w:val="00DA4ACA"/>
    <w:rsid w:val="00DA4DA5"/>
    <w:rsid w:val="00DC1225"/>
    <w:rsid w:val="00DC3BE6"/>
    <w:rsid w:val="00DC583C"/>
    <w:rsid w:val="00DC5C00"/>
    <w:rsid w:val="00DD7134"/>
    <w:rsid w:val="00DE43C1"/>
    <w:rsid w:val="00DE557A"/>
    <w:rsid w:val="00DE6761"/>
    <w:rsid w:val="00DE720B"/>
    <w:rsid w:val="00DF313E"/>
    <w:rsid w:val="00DF55AE"/>
    <w:rsid w:val="00DF7D2F"/>
    <w:rsid w:val="00E02C7B"/>
    <w:rsid w:val="00E042FB"/>
    <w:rsid w:val="00E06B56"/>
    <w:rsid w:val="00E128C2"/>
    <w:rsid w:val="00E249E0"/>
    <w:rsid w:val="00E5284E"/>
    <w:rsid w:val="00E6727C"/>
    <w:rsid w:val="00E70010"/>
    <w:rsid w:val="00E7170F"/>
    <w:rsid w:val="00E71F0F"/>
    <w:rsid w:val="00E814A8"/>
    <w:rsid w:val="00E83E0C"/>
    <w:rsid w:val="00E841CC"/>
    <w:rsid w:val="00E95DF0"/>
    <w:rsid w:val="00E961F5"/>
    <w:rsid w:val="00E96A0C"/>
    <w:rsid w:val="00EA493E"/>
    <w:rsid w:val="00EA5063"/>
    <w:rsid w:val="00EB35C5"/>
    <w:rsid w:val="00EB611F"/>
    <w:rsid w:val="00EC0C5C"/>
    <w:rsid w:val="00EC1DBA"/>
    <w:rsid w:val="00ED1FAD"/>
    <w:rsid w:val="00ED5536"/>
    <w:rsid w:val="00EE5270"/>
    <w:rsid w:val="00EE6408"/>
    <w:rsid w:val="00EF2032"/>
    <w:rsid w:val="00EF3A23"/>
    <w:rsid w:val="00EF4FD2"/>
    <w:rsid w:val="00EF7A44"/>
    <w:rsid w:val="00F137DE"/>
    <w:rsid w:val="00F15BDD"/>
    <w:rsid w:val="00F251A4"/>
    <w:rsid w:val="00F261E4"/>
    <w:rsid w:val="00F33C36"/>
    <w:rsid w:val="00F6029E"/>
    <w:rsid w:val="00F61BCB"/>
    <w:rsid w:val="00F6436D"/>
    <w:rsid w:val="00F729C9"/>
    <w:rsid w:val="00F7437C"/>
    <w:rsid w:val="00F86A97"/>
    <w:rsid w:val="00FA0075"/>
    <w:rsid w:val="00FA23EC"/>
    <w:rsid w:val="00FA4A12"/>
    <w:rsid w:val="00FA678B"/>
    <w:rsid w:val="00FB0858"/>
    <w:rsid w:val="00FB5926"/>
    <w:rsid w:val="00FC087B"/>
    <w:rsid w:val="00FC1858"/>
    <w:rsid w:val="00FC3FE5"/>
    <w:rsid w:val="00FC66B2"/>
    <w:rsid w:val="00FC737A"/>
    <w:rsid w:val="00FD37F3"/>
    <w:rsid w:val="00FE03F0"/>
    <w:rsid w:val="00FE0EE9"/>
    <w:rsid w:val="00FE2E08"/>
    <w:rsid w:val="00FE366F"/>
    <w:rsid w:val="00FE7D08"/>
    <w:rsid w:val="00FE7F78"/>
    <w:rsid w:val="00FF0514"/>
    <w:rsid w:val="00FF20A0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74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7C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27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588</Words>
  <Characters>3559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Hilton, Stacey</cp:lastModifiedBy>
  <cp:revision>35</cp:revision>
  <dcterms:created xsi:type="dcterms:W3CDTF">2026-04-06T18:25:00Z</dcterms:created>
  <dcterms:modified xsi:type="dcterms:W3CDTF">2026-04-14T16:20:00Z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